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552" w:rsidRDefault="00612254" w:rsidP="00BC6552">
      <w:pPr>
        <w:spacing w:after="0" w:line="240" w:lineRule="auto"/>
        <w:jc w:val="center"/>
        <w:rPr>
          <w:b/>
          <w:sz w:val="24"/>
          <w:u w:val="single"/>
        </w:rPr>
      </w:pPr>
      <w:r>
        <w:rPr>
          <w:b/>
          <w:sz w:val="24"/>
          <w:u w:val="single"/>
        </w:rPr>
        <w:t>Year 4</w:t>
      </w:r>
      <w:r w:rsidR="00C11695" w:rsidRPr="003312DF">
        <w:rPr>
          <w:b/>
          <w:sz w:val="24"/>
          <w:u w:val="single"/>
        </w:rPr>
        <w:t xml:space="preserve"> </w:t>
      </w:r>
      <w:r w:rsidR="0051320A">
        <w:rPr>
          <w:b/>
          <w:sz w:val="24"/>
          <w:u w:val="single"/>
        </w:rPr>
        <w:t>English</w:t>
      </w:r>
      <w:r w:rsidR="003312DF" w:rsidRPr="003312DF">
        <w:rPr>
          <w:b/>
          <w:sz w:val="24"/>
          <w:u w:val="single"/>
        </w:rPr>
        <w:t xml:space="preserve"> Medium Term Plan</w:t>
      </w:r>
      <w:r w:rsidR="003312DF">
        <w:rPr>
          <w:b/>
          <w:sz w:val="24"/>
          <w:u w:val="single"/>
        </w:rPr>
        <w:t xml:space="preserve"> </w:t>
      </w:r>
      <w:r w:rsidR="008E2DC3">
        <w:rPr>
          <w:b/>
          <w:sz w:val="24"/>
          <w:u w:val="single"/>
        </w:rPr>
        <w:t>2019-20</w:t>
      </w:r>
    </w:p>
    <w:p w:rsidR="00BC6552" w:rsidRDefault="00BC6552" w:rsidP="00BC6552">
      <w:pPr>
        <w:spacing w:after="0" w:line="240" w:lineRule="auto"/>
        <w:rPr>
          <w:b/>
          <w:sz w:val="24"/>
          <w:u w:val="single"/>
        </w:rPr>
      </w:pPr>
    </w:p>
    <w:tbl>
      <w:tblPr>
        <w:tblStyle w:val="TableGrid"/>
        <w:tblW w:w="10774" w:type="dxa"/>
        <w:tblInd w:w="-743" w:type="dxa"/>
        <w:tblLook w:val="04A0" w:firstRow="1" w:lastRow="0" w:firstColumn="1" w:lastColumn="0" w:noHBand="0" w:noVBand="1"/>
      </w:tblPr>
      <w:tblGrid>
        <w:gridCol w:w="3591"/>
        <w:gridCol w:w="3591"/>
        <w:gridCol w:w="3592"/>
      </w:tblGrid>
      <w:tr w:rsidR="00C11695" w:rsidRPr="00C11695" w:rsidTr="0051320A">
        <w:trPr>
          <w:trHeight w:val="540"/>
        </w:trPr>
        <w:tc>
          <w:tcPr>
            <w:tcW w:w="3591" w:type="dxa"/>
            <w:tcBorders>
              <w:top w:val="single" w:sz="18" w:space="0" w:color="auto"/>
              <w:left w:val="single" w:sz="18" w:space="0" w:color="auto"/>
              <w:bottom w:val="single" w:sz="18" w:space="0" w:color="auto"/>
              <w:right w:val="single" w:sz="18" w:space="0" w:color="auto"/>
            </w:tcBorders>
            <w:shd w:val="clear" w:color="auto" w:fill="D99594" w:themeFill="accent2" w:themeFillTint="99"/>
            <w:vAlign w:val="center"/>
          </w:tcPr>
          <w:p w:rsidR="00C11695" w:rsidRPr="00C11695" w:rsidRDefault="00C11695" w:rsidP="00BC6552">
            <w:pPr>
              <w:pStyle w:val="PlainText"/>
              <w:rPr>
                <w:b/>
                <w:sz w:val="20"/>
                <w:szCs w:val="16"/>
              </w:rPr>
            </w:pPr>
            <w:r w:rsidRPr="00C11695">
              <w:rPr>
                <w:b/>
                <w:sz w:val="20"/>
                <w:szCs w:val="16"/>
              </w:rPr>
              <w:t>Term 1</w:t>
            </w:r>
          </w:p>
        </w:tc>
        <w:tc>
          <w:tcPr>
            <w:tcW w:w="3591" w:type="dxa"/>
            <w:tcBorders>
              <w:top w:val="single" w:sz="18" w:space="0" w:color="auto"/>
              <w:left w:val="single" w:sz="18" w:space="0" w:color="auto"/>
              <w:bottom w:val="single" w:sz="18" w:space="0" w:color="auto"/>
              <w:right w:val="single" w:sz="18" w:space="0" w:color="auto"/>
            </w:tcBorders>
            <w:shd w:val="clear" w:color="auto" w:fill="D99594" w:themeFill="accent2" w:themeFillTint="99"/>
            <w:vAlign w:val="center"/>
          </w:tcPr>
          <w:p w:rsidR="00C11695" w:rsidRPr="00C11695" w:rsidRDefault="00C11695" w:rsidP="00BC6552">
            <w:pPr>
              <w:pStyle w:val="PlainText"/>
              <w:rPr>
                <w:b/>
                <w:sz w:val="20"/>
                <w:szCs w:val="16"/>
              </w:rPr>
            </w:pPr>
            <w:r w:rsidRPr="00C11695">
              <w:rPr>
                <w:b/>
                <w:sz w:val="20"/>
                <w:szCs w:val="16"/>
              </w:rPr>
              <w:t>Term 2</w:t>
            </w:r>
          </w:p>
        </w:tc>
        <w:tc>
          <w:tcPr>
            <w:tcW w:w="3592" w:type="dxa"/>
            <w:tcBorders>
              <w:left w:val="single" w:sz="18" w:space="0" w:color="auto"/>
              <w:bottom w:val="single" w:sz="18" w:space="0" w:color="auto"/>
            </w:tcBorders>
            <w:shd w:val="clear" w:color="auto" w:fill="D99594" w:themeFill="accent2" w:themeFillTint="99"/>
            <w:vAlign w:val="center"/>
          </w:tcPr>
          <w:p w:rsidR="00C11695" w:rsidRPr="00C11695" w:rsidRDefault="00C11695" w:rsidP="00BC6552">
            <w:pPr>
              <w:pStyle w:val="PlainText"/>
              <w:rPr>
                <w:b/>
                <w:sz w:val="20"/>
                <w:szCs w:val="16"/>
              </w:rPr>
            </w:pPr>
            <w:r w:rsidRPr="00C11695">
              <w:rPr>
                <w:b/>
                <w:sz w:val="20"/>
                <w:szCs w:val="16"/>
              </w:rPr>
              <w:t>Term 3</w:t>
            </w:r>
          </w:p>
        </w:tc>
      </w:tr>
      <w:tr w:rsidR="000E2052" w:rsidRPr="00C11695" w:rsidTr="0051320A">
        <w:tc>
          <w:tcPr>
            <w:tcW w:w="3591" w:type="dxa"/>
            <w:tcBorders>
              <w:top w:val="single" w:sz="18" w:space="0" w:color="auto"/>
              <w:left w:val="single" w:sz="18" w:space="0" w:color="auto"/>
              <w:right w:val="single" w:sz="18" w:space="0" w:color="auto"/>
            </w:tcBorders>
          </w:tcPr>
          <w:p w:rsidR="000E2052" w:rsidRPr="00C23EF7" w:rsidRDefault="000E2052" w:rsidP="000E2052">
            <w:pPr>
              <w:pStyle w:val="PlainText"/>
              <w:rPr>
                <w:b/>
                <w:sz w:val="16"/>
                <w:szCs w:val="16"/>
              </w:rPr>
            </w:pPr>
            <w:r w:rsidRPr="00C23EF7">
              <w:rPr>
                <w:b/>
                <w:sz w:val="16"/>
                <w:szCs w:val="16"/>
              </w:rPr>
              <w:t xml:space="preserve">Block 1 (Fiction) </w:t>
            </w:r>
          </w:p>
          <w:p w:rsidR="000E2052" w:rsidRPr="00C23EF7" w:rsidRDefault="000E2052" w:rsidP="000E2052">
            <w:pPr>
              <w:pStyle w:val="PlainText"/>
              <w:rPr>
                <w:sz w:val="16"/>
                <w:szCs w:val="16"/>
              </w:rPr>
            </w:pPr>
          </w:p>
          <w:p w:rsidR="000E2052" w:rsidRPr="00C23EF7" w:rsidRDefault="000E2052" w:rsidP="000E2052">
            <w:pPr>
              <w:pStyle w:val="PlainText"/>
              <w:rPr>
                <w:rFonts w:ascii="Arial" w:hAnsi="Arial" w:cs="Arial"/>
                <w:i/>
                <w:sz w:val="16"/>
                <w:szCs w:val="20"/>
                <w:u w:val="single"/>
                <w:lang w:val="en"/>
              </w:rPr>
            </w:pPr>
            <w:r>
              <w:rPr>
                <w:rStyle w:val="Strong"/>
                <w:rFonts w:ascii="Arial" w:hAnsi="Arial" w:cs="Arial"/>
                <w:b w:val="0"/>
                <w:i/>
                <w:sz w:val="16"/>
                <w:szCs w:val="20"/>
                <w:u w:val="single"/>
                <w:lang w:val="en"/>
              </w:rPr>
              <w:t>Stone Age Boy by</w:t>
            </w:r>
            <w:r w:rsidR="00865F79">
              <w:rPr>
                <w:rStyle w:val="Strong"/>
                <w:rFonts w:ascii="Arial" w:hAnsi="Arial" w:cs="Arial"/>
                <w:b w:val="0"/>
                <w:i/>
                <w:sz w:val="16"/>
                <w:szCs w:val="20"/>
                <w:u w:val="single"/>
                <w:lang w:val="en"/>
              </w:rPr>
              <w:t xml:space="preserve"> Satoshi Kitamura</w:t>
            </w:r>
          </w:p>
          <w:p w:rsidR="000E2052" w:rsidRPr="00C23EF7" w:rsidRDefault="000E2052" w:rsidP="000E2052">
            <w:pPr>
              <w:pStyle w:val="PlainText"/>
              <w:rPr>
                <w:b/>
                <w:i/>
                <w:sz w:val="12"/>
                <w:szCs w:val="16"/>
                <w:u w:val="single"/>
              </w:rPr>
            </w:pPr>
          </w:p>
          <w:p w:rsidR="000E2052" w:rsidRDefault="000E2052" w:rsidP="000E2052">
            <w:pPr>
              <w:pStyle w:val="PlainText"/>
              <w:rPr>
                <w:sz w:val="16"/>
                <w:szCs w:val="16"/>
              </w:rPr>
            </w:pPr>
            <w:r w:rsidRPr="00C23EF7">
              <w:rPr>
                <w:sz w:val="16"/>
                <w:szCs w:val="16"/>
              </w:rPr>
              <w:t xml:space="preserve">Children explore the descriptive techniques writers use in order to develop settings and characters in their stories. We focus on grammar and take a good look at powerful verbs, adjectives and adverbs. Children will use Active English and drama procedures in order to bring the text to life. The children finish this unit by writing their own </w:t>
            </w:r>
            <w:r>
              <w:rPr>
                <w:sz w:val="16"/>
                <w:szCs w:val="16"/>
              </w:rPr>
              <w:t>version of the story.</w:t>
            </w:r>
          </w:p>
          <w:p w:rsidR="001D7A87" w:rsidRDefault="001D7A87" w:rsidP="000E2052">
            <w:pPr>
              <w:pStyle w:val="PlainText"/>
              <w:rPr>
                <w:sz w:val="16"/>
                <w:szCs w:val="16"/>
              </w:rPr>
            </w:pPr>
          </w:p>
          <w:p w:rsidR="00786538" w:rsidRDefault="00786538" w:rsidP="000E2052">
            <w:pPr>
              <w:pStyle w:val="PlainText"/>
              <w:rPr>
                <w:b/>
                <w:sz w:val="16"/>
                <w:szCs w:val="16"/>
              </w:rPr>
            </w:pPr>
            <w:r>
              <w:rPr>
                <w:b/>
                <w:sz w:val="16"/>
                <w:szCs w:val="16"/>
              </w:rPr>
              <w:t>Spellings</w:t>
            </w:r>
            <w:r w:rsidR="00873F11">
              <w:rPr>
                <w:b/>
                <w:sz w:val="16"/>
                <w:szCs w:val="16"/>
              </w:rPr>
              <w:t>:</w:t>
            </w:r>
            <w:r>
              <w:rPr>
                <w:b/>
                <w:sz w:val="16"/>
                <w:szCs w:val="16"/>
              </w:rPr>
              <w:t xml:space="preserve"> suffixes -</w:t>
            </w:r>
            <w:proofErr w:type="spellStart"/>
            <w:r>
              <w:rPr>
                <w:b/>
                <w:sz w:val="16"/>
                <w:szCs w:val="16"/>
              </w:rPr>
              <w:t>ing</w:t>
            </w:r>
            <w:proofErr w:type="spellEnd"/>
            <w:r>
              <w:rPr>
                <w:b/>
                <w:sz w:val="16"/>
                <w:szCs w:val="16"/>
              </w:rPr>
              <w:t xml:space="preserve">, </w:t>
            </w:r>
            <w:proofErr w:type="spellStart"/>
            <w:r>
              <w:rPr>
                <w:b/>
                <w:sz w:val="16"/>
                <w:szCs w:val="16"/>
              </w:rPr>
              <w:t>ed</w:t>
            </w:r>
            <w:proofErr w:type="spellEnd"/>
            <w:r>
              <w:rPr>
                <w:b/>
                <w:sz w:val="16"/>
                <w:szCs w:val="16"/>
              </w:rPr>
              <w:t xml:space="preserve">, </w:t>
            </w:r>
            <w:proofErr w:type="spellStart"/>
            <w:r>
              <w:rPr>
                <w:b/>
                <w:sz w:val="16"/>
                <w:szCs w:val="16"/>
              </w:rPr>
              <w:t>ence</w:t>
            </w:r>
            <w:proofErr w:type="spellEnd"/>
            <w:r>
              <w:rPr>
                <w:b/>
                <w:sz w:val="16"/>
                <w:szCs w:val="16"/>
              </w:rPr>
              <w:t>, able</w:t>
            </w:r>
          </w:p>
          <w:p w:rsidR="00786538" w:rsidRDefault="00786538" w:rsidP="000E2052">
            <w:pPr>
              <w:pStyle w:val="PlainText"/>
              <w:rPr>
                <w:b/>
                <w:sz w:val="16"/>
                <w:szCs w:val="16"/>
              </w:rPr>
            </w:pPr>
            <w:r>
              <w:rPr>
                <w:b/>
                <w:sz w:val="16"/>
                <w:szCs w:val="16"/>
              </w:rPr>
              <w:t>Week 1 –limiting, occurrence, budgeted</w:t>
            </w:r>
          </w:p>
          <w:p w:rsidR="00786538" w:rsidRPr="00786538" w:rsidRDefault="00786538" w:rsidP="000E2052">
            <w:pPr>
              <w:pStyle w:val="PlainText"/>
              <w:rPr>
                <w:b/>
                <w:sz w:val="16"/>
                <w:szCs w:val="16"/>
              </w:rPr>
            </w:pPr>
            <w:r>
              <w:rPr>
                <w:b/>
                <w:sz w:val="16"/>
                <w:szCs w:val="16"/>
              </w:rPr>
              <w:t>Week 2 – committed, fidgeting, regrettable</w:t>
            </w:r>
          </w:p>
        </w:tc>
        <w:tc>
          <w:tcPr>
            <w:tcW w:w="3591" w:type="dxa"/>
            <w:tcBorders>
              <w:top w:val="single" w:sz="18" w:space="0" w:color="auto"/>
              <w:left w:val="single" w:sz="18" w:space="0" w:color="auto"/>
              <w:right w:val="single" w:sz="18" w:space="0" w:color="auto"/>
            </w:tcBorders>
          </w:tcPr>
          <w:p w:rsidR="000E2052" w:rsidRPr="00C23EF7" w:rsidRDefault="000E2052" w:rsidP="000E2052">
            <w:pPr>
              <w:pStyle w:val="PlainText"/>
              <w:rPr>
                <w:b/>
                <w:sz w:val="16"/>
                <w:szCs w:val="16"/>
              </w:rPr>
            </w:pPr>
            <w:r w:rsidRPr="00C23EF7">
              <w:rPr>
                <w:b/>
                <w:sz w:val="16"/>
                <w:szCs w:val="16"/>
              </w:rPr>
              <w:t xml:space="preserve">Block 1 (Fiction) </w:t>
            </w:r>
          </w:p>
          <w:p w:rsidR="000E2052" w:rsidRPr="00C23EF7" w:rsidRDefault="000E2052" w:rsidP="000E2052">
            <w:pPr>
              <w:pStyle w:val="PlainText"/>
              <w:rPr>
                <w:sz w:val="16"/>
                <w:szCs w:val="16"/>
              </w:rPr>
            </w:pPr>
          </w:p>
          <w:p w:rsidR="000E2052" w:rsidRPr="00C23EF7" w:rsidRDefault="000E2052" w:rsidP="000E2052">
            <w:pPr>
              <w:pStyle w:val="PlainText"/>
              <w:rPr>
                <w:rFonts w:ascii="Arial" w:hAnsi="Arial" w:cs="Arial"/>
                <w:i/>
                <w:sz w:val="16"/>
                <w:szCs w:val="20"/>
                <w:u w:val="single"/>
                <w:lang w:val="en"/>
              </w:rPr>
            </w:pPr>
            <w:r w:rsidRPr="00C23EF7">
              <w:rPr>
                <w:rStyle w:val="Strong"/>
                <w:rFonts w:ascii="Arial" w:hAnsi="Arial" w:cs="Arial"/>
                <w:b w:val="0"/>
                <w:i/>
                <w:sz w:val="16"/>
                <w:szCs w:val="20"/>
                <w:u w:val="single"/>
                <w:lang w:val="en"/>
              </w:rPr>
              <w:t>Sweet Clara and the Freedom Quilt</w:t>
            </w:r>
            <w:r w:rsidRPr="00C23EF7">
              <w:rPr>
                <w:rFonts w:ascii="Arial" w:hAnsi="Arial" w:cs="Arial"/>
                <w:b/>
                <w:i/>
                <w:sz w:val="16"/>
                <w:szCs w:val="20"/>
                <w:u w:val="single"/>
                <w:lang w:val="en"/>
              </w:rPr>
              <w:t xml:space="preserve"> </w:t>
            </w:r>
            <w:r w:rsidRPr="00C23EF7">
              <w:rPr>
                <w:rFonts w:ascii="Arial" w:hAnsi="Arial" w:cs="Arial"/>
                <w:i/>
                <w:sz w:val="16"/>
                <w:szCs w:val="20"/>
                <w:u w:val="single"/>
                <w:lang w:val="en"/>
              </w:rPr>
              <w:t>by Deborah Hopkinson</w:t>
            </w:r>
          </w:p>
          <w:p w:rsidR="000E2052" w:rsidRPr="00C23EF7" w:rsidRDefault="000E2052" w:rsidP="000E2052">
            <w:pPr>
              <w:pStyle w:val="PlainText"/>
              <w:rPr>
                <w:b/>
                <w:i/>
                <w:sz w:val="12"/>
                <w:szCs w:val="16"/>
                <w:u w:val="single"/>
              </w:rPr>
            </w:pPr>
          </w:p>
          <w:p w:rsidR="000E2052" w:rsidRDefault="000E2052" w:rsidP="000E2052">
            <w:pPr>
              <w:pStyle w:val="PlainText"/>
              <w:rPr>
                <w:sz w:val="16"/>
                <w:szCs w:val="16"/>
              </w:rPr>
            </w:pPr>
            <w:r w:rsidRPr="00C23EF7">
              <w:rPr>
                <w:sz w:val="16"/>
                <w:szCs w:val="16"/>
              </w:rPr>
              <w:t xml:space="preserve">Children explore the descriptive techniques writers use in order to develop settings and characters in their stories. We focus on grammar and take a good look at powerful verbs, adjectives and adverbs. Children will use Active English and drama procedures in order to bring the text to life. The children finish this unit by writing their own </w:t>
            </w:r>
            <w:r>
              <w:rPr>
                <w:sz w:val="16"/>
                <w:szCs w:val="16"/>
              </w:rPr>
              <w:t>persuasive letter on slavery.</w:t>
            </w:r>
          </w:p>
          <w:p w:rsidR="001D7A87" w:rsidRDefault="001D7A87" w:rsidP="000E2052">
            <w:pPr>
              <w:pStyle w:val="PlainText"/>
              <w:rPr>
                <w:sz w:val="16"/>
                <w:szCs w:val="16"/>
              </w:rPr>
            </w:pPr>
          </w:p>
          <w:p w:rsidR="00676EB9" w:rsidRDefault="00676EB9" w:rsidP="000E2052">
            <w:pPr>
              <w:pStyle w:val="PlainText"/>
              <w:rPr>
                <w:b/>
                <w:sz w:val="16"/>
                <w:szCs w:val="16"/>
              </w:rPr>
            </w:pPr>
            <w:r>
              <w:rPr>
                <w:b/>
                <w:sz w:val="16"/>
                <w:szCs w:val="16"/>
              </w:rPr>
              <w:t>Spellings</w:t>
            </w:r>
            <w:r w:rsidR="00873F11">
              <w:rPr>
                <w:b/>
                <w:sz w:val="16"/>
                <w:szCs w:val="16"/>
              </w:rPr>
              <w:t>:</w:t>
            </w:r>
            <w:r>
              <w:rPr>
                <w:b/>
                <w:sz w:val="16"/>
                <w:szCs w:val="16"/>
              </w:rPr>
              <w:t xml:space="preserve"> suffixes -ally, -</w:t>
            </w:r>
            <w:proofErr w:type="spellStart"/>
            <w:r>
              <w:rPr>
                <w:b/>
                <w:sz w:val="16"/>
                <w:szCs w:val="16"/>
              </w:rPr>
              <w:t>ous</w:t>
            </w:r>
            <w:proofErr w:type="spellEnd"/>
            <w:r>
              <w:rPr>
                <w:b/>
                <w:sz w:val="16"/>
                <w:szCs w:val="16"/>
              </w:rPr>
              <w:t>,</w:t>
            </w:r>
          </w:p>
          <w:p w:rsidR="00676EB9" w:rsidRDefault="00676EB9" w:rsidP="000E2052">
            <w:pPr>
              <w:pStyle w:val="PlainText"/>
              <w:rPr>
                <w:b/>
                <w:sz w:val="16"/>
                <w:szCs w:val="16"/>
              </w:rPr>
            </w:pPr>
            <w:r>
              <w:rPr>
                <w:b/>
                <w:sz w:val="16"/>
                <w:szCs w:val="16"/>
              </w:rPr>
              <w:t xml:space="preserve">Week 1 – basically, </w:t>
            </w:r>
            <w:proofErr w:type="spellStart"/>
            <w:r>
              <w:rPr>
                <w:b/>
                <w:sz w:val="16"/>
                <w:szCs w:val="16"/>
              </w:rPr>
              <w:t>humourous</w:t>
            </w:r>
            <w:proofErr w:type="spellEnd"/>
            <w:r>
              <w:rPr>
                <w:b/>
                <w:sz w:val="16"/>
                <w:szCs w:val="16"/>
              </w:rPr>
              <w:t>, various</w:t>
            </w:r>
          </w:p>
          <w:p w:rsidR="00676EB9" w:rsidRPr="00676EB9" w:rsidRDefault="00676EB9" w:rsidP="000E2052">
            <w:pPr>
              <w:pStyle w:val="PlainText"/>
              <w:rPr>
                <w:b/>
                <w:sz w:val="16"/>
                <w:szCs w:val="16"/>
              </w:rPr>
            </w:pPr>
            <w:r>
              <w:rPr>
                <w:b/>
                <w:sz w:val="16"/>
                <w:szCs w:val="16"/>
              </w:rPr>
              <w:t>Week 2 – frantically, glamourous, serious</w:t>
            </w:r>
          </w:p>
        </w:tc>
        <w:tc>
          <w:tcPr>
            <w:tcW w:w="3592" w:type="dxa"/>
            <w:tcBorders>
              <w:top w:val="single" w:sz="18" w:space="0" w:color="auto"/>
              <w:left w:val="single" w:sz="18" w:space="0" w:color="auto"/>
              <w:right w:val="single" w:sz="18" w:space="0" w:color="auto"/>
            </w:tcBorders>
          </w:tcPr>
          <w:p w:rsidR="000E2052" w:rsidRPr="001117E4" w:rsidRDefault="000E2052" w:rsidP="000E2052">
            <w:pPr>
              <w:rPr>
                <w:b/>
                <w:sz w:val="16"/>
                <w:szCs w:val="16"/>
              </w:rPr>
            </w:pPr>
            <w:r w:rsidRPr="001117E4">
              <w:rPr>
                <w:b/>
                <w:sz w:val="16"/>
                <w:szCs w:val="16"/>
              </w:rPr>
              <w:t xml:space="preserve">Block 1 </w:t>
            </w:r>
            <w:r>
              <w:rPr>
                <w:b/>
                <w:sz w:val="16"/>
                <w:szCs w:val="16"/>
              </w:rPr>
              <w:t>Narrative st</w:t>
            </w:r>
            <w:r w:rsidRPr="001117E4">
              <w:rPr>
                <w:b/>
                <w:sz w:val="16"/>
                <w:szCs w:val="16"/>
              </w:rPr>
              <w:t xml:space="preserve">ories </w:t>
            </w:r>
            <w:r>
              <w:rPr>
                <w:b/>
                <w:sz w:val="16"/>
                <w:szCs w:val="16"/>
              </w:rPr>
              <w:t>based on real events</w:t>
            </w:r>
          </w:p>
          <w:p w:rsidR="000E2052" w:rsidRDefault="000E2052" w:rsidP="000E2052">
            <w:pPr>
              <w:rPr>
                <w:color w:val="0000CC"/>
                <w:sz w:val="16"/>
                <w:szCs w:val="16"/>
              </w:rPr>
            </w:pPr>
          </w:p>
          <w:p w:rsidR="000E2052" w:rsidRPr="002F1069" w:rsidRDefault="000E2052" w:rsidP="000E2052">
            <w:pPr>
              <w:contextualSpacing/>
              <w:rPr>
                <w:i/>
                <w:sz w:val="16"/>
                <w:szCs w:val="16"/>
                <w:u w:val="single"/>
              </w:rPr>
            </w:pPr>
            <w:r w:rsidRPr="002F1069">
              <w:rPr>
                <w:i/>
                <w:sz w:val="16"/>
                <w:szCs w:val="16"/>
                <w:u w:val="single"/>
              </w:rPr>
              <w:t xml:space="preserve">Escape from Pompeii by Christina </w:t>
            </w:r>
            <w:proofErr w:type="spellStart"/>
            <w:r w:rsidRPr="002F1069">
              <w:rPr>
                <w:i/>
                <w:sz w:val="16"/>
                <w:szCs w:val="16"/>
                <w:u w:val="single"/>
              </w:rPr>
              <w:t>Balet</w:t>
            </w:r>
            <w:proofErr w:type="spellEnd"/>
          </w:p>
          <w:p w:rsidR="000E2052" w:rsidRDefault="000E2052" w:rsidP="000E2052">
            <w:pPr>
              <w:contextualSpacing/>
              <w:rPr>
                <w:color w:val="0000CC"/>
                <w:sz w:val="16"/>
                <w:szCs w:val="16"/>
              </w:rPr>
            </w:pPr>
          </w:p>
          <w:p w:rsidR="000E2052" w:rsidRPr="001117E4" w:rsidRDefault="000E2052" w:rsidP="000E2052">
            <w:pPr>
              <w:contextualSpacing/>
              <w:rPr>
                <w:sz w:val="16"/>
                <w:szCs w:val="16"/>
              </w:rPr>
            </w:pPr>
            <w:r w:rsidRPr="001117E4">
              <w:rPr>
                <w:sz w:val="16"/>
                <w:szCs w:val="16"/>
              </w:rPr>
              <w:t xml:space="preserve">Using </w:t>
            </w:r>
            <w:r>
              <w:rPr>
                <w:sz w:val="16"/>
                <w:szCs w:val="16"/>
              </w:rPr>
              <w:t xml:space="preserve">Escape from Pompeii </w:t>
            </w:r>
            <w:proofErr w:type="gramStart"/>
            <w:r>
              <w:rPr>
                <w:sz w:val="16"/>
                <w:szCs w:val="16"/>
              </w:rPr>
              <w:t>text</w:t>
            </w:r>
            <w:proofErr w:type="gramEnd"/>
            <w:r>
              <w:rPr>
                <w:sz w:val="16"/>
                <w:szCs w:val="16"/>
              </w:rPr>
              <w:t xml:space="preserve"> the children will begin to understand the story through multiple dramatic techniques. Children will </w:t>
            </w:r>
            <w:r w:rsidRPr="001117E4">
              <w:rPr>
                <w:sz w:val="16"/>
                <w:szCs w:val="16"/>
              </w:rPr>
              <w:t>look for adverbs and adverbials (prepositional phrases)</w:t>
            </w:r>
            <w:r>
              <w:rPr>
                <w:sz w:val="16"/>
                <w:szCs w:val="16"/>
              </w:rPr>
              <w:t xml:space="preserve"> within the text itself. Children will break down the text in to planning stages and ensure they build up a good understanding of the dramatic happenings in order for them to write their own version of this story.</w:t>
            </w:r>
          </w:p>
          <w:p w:rsidR="000E2052" w:rsidRDefault="000E2052" w:rsidP="000E2052">
            <w:pPr>
              <w:rPr>
                <w:sz w:val="16"/>
                <w:szCs w:val="16"/>
              </w:rPr>
            </w:pPr>
            <w:r w:rsidRPr="002F1069">
              <w:rPr>
                <w:sz w:val="16"/>
                <w:szCs w:val="16"/>
              </w:rPr>
              <w:t xml:space="preserve">Children will </w:t>
            </w:r>
            <w:r>
              <w:rPr>
                <w:sz w:val="16"/>
                <w:szCs w:val="16"/>
              </w:rPr>
              <w:t>e</w:t>
            </w:r>
            <w:r w:rsidRPr="001117E4">
              <w:rPr>
                <w:sz w:val="16"/>
                <w:szCs w:val="16"/>
              </w:rPr>
              <w:t>xtend sentences using ad</w:t>
            </w:r>
            <w:r>
              <w:rPr>
                <w:sz w:val="16"/>
                <w:szCs w:val="16"/>
              </w:rPr>
              <w:t>verbials and fronted adverbials. They will be able to u</w:t>
            </w:r>
            <w:r w:rsidRPr="001117E4">
              <w:rPr>
                <w:sz w:val="16"/>
                <w:szCs w:val="16"/>
              </w:rPr>
              <w:t>se commas to separate fronted adverbials</w:t>
            </w:r>
            <w:r>
              <w:rPr>
                <w:sz w:val="16"/>
                <w:szCs w:val="16"/>
              </w:rPr>
              <w:t xml:space="preserve"> and u</w:t>
            </w:r>
            <w:r w:rsidRPr="001117E4">
              <w:rPr>
                <w:sz w:val="16"/>
                <w:szCs w:val="16"/>
              </w:rPr>
              <w:t xml:space="preserve">se </w:t>
            </w:r>
            <w:r>
              <w:rPr>
                <w:sz w:val="16"/>
                <w:szCs w:val="16"/>
              </w:rPr>
              <w:t>FANBOYS too.</w:t>
            </w:r>
          </w:p>
          <w:p w:rsidR="00873F11" w:rsidRDefault="00873F11" w:rsidP="000E2052">
            <w:pPr>
              <w:rPr>
                <w:sz w:val="16"/>
                <w:szCs w:val="16"/>
              </w:rPr>
            </w:pPr>
          </w:p>
          <w:p w:rsidR="00873F11" w:rsidRDefault="00873F11" w:rsidP="000E2052">
            <w:pPr>
              <w:rPr>
                <w:b/>
                <w:sz w:val="16"/>
                <w:szCs w:val="16"/>
              </w:rPr>
            </w:pPr>
            <w:r>
              <w:rPr>
                <w:b/>
                <w:sz w:val="16"/>
                <w:szCs w:val="16"/>
              </w:rPr>
              <w:t xml:space="preserve">Spelling patterns: </w:t>
            </w:r>
            <w:proofErr w:type="spellStart"/>
            <w:r>
              <w:rPr>
                <w:b/>
                <w:sz w:val="16"/>
                <w:szCs w:val="16"/>
              </w:rPr>
              <w:t>ei</w:t>
            </w:r>
            <w:proofErr w:type="spellEnd"/>
            <w:r>
              <w:rPr>
                <w:b/>
                <w:sz w:val="16"/>
                <w:szCs w:val="16"/>
              </w:rPr>
              <w:t>(</w:t>
            </w:r>
            <w:proofErr w:type="spellStart"/>
            <w:r>
              <w:rPr>
                <w:b/>
                <w:sz w:val="16"/>
                <w:szCs w:val="16"/>
              </w:rPr>
              <w:t>igh</w:t>
            </w:r>
            <w:proofErr w:type="spellEnd"/>
            <w:r>
              <w:rPr>
                <w:b/>
                <w:sz w:val="16"/>
                <w:szCs w:val="16"/>
              </w:rPr>
              <w:t xml:space="preserve">), </w:t>
            </w:r>
            <w:proofErr w:type="spellStart"/>
            <w:r>
              <w:rPr>
                <w:b/>
                <w:sz w:val="16"/>
                <w:szCs w:val="16"/>
              </w:rPr>
              <w:t>ey</w:t>
            </w:r>
            <w:proofErr w:type="spellEnd"/>
            <w:r>
              <w:rPr>
                <w:b/>
                <w:sz w:val="16"/>
                <w:szCs w:val="16"/>
              </w:rPr>
              <w:t>, -</w:t>
            </w:r>
            <w:proofErr w:type="spellStart"/>
            <w:r>
              <w:rPr>
                <w:b/>
                <w:sz w:val="16"/>
                <w:szCs w:val="16"/>
              </w:rPr>
              <w:t>gue</w:t>
            </w:r>
            <w:proofErr w:type="spellEnd"/>
            <w:r>
              <w:rPr>
                <w:b/>
                <w:sz w:val="16"/>
                <w:szCs w:val="16"/>
              </w:rPr>
              <w:t xml:space="preserve">, -que, </w:t>
            </w:r>
            <w:proofErr w:type="spellStart"/>
            <w:r>
              <w:rPr>
                <w:b/>
                <w:sz w:val="16"/>
                <w:szCs w:val="16"/>
              </w:rPr>
              <w:t>sc</w:t>
            </w:r>
            <w:proofErr w:type="spellEnd"/>
          </w:p>
          <w:p w:rsidR="00873F11" w:rsidRDefault="00873F11" w:rsidP="000E2052">
            <w:pPr>
              <w:rPr>
                <w:b/>
                <w:sz w:val="16"/>
                <w:szCs w:val="16"/>
              </w:rPr>
            </w:pPr>
            <w:r>
              <w:rPr>
                <w:b/>
                <w:sz w:val="16"/>
                <w:szCs w:val="16"/>
              </w:rPr>
              <w:t>Week 1 – veil, neigh, league, scientist</w:t>
            </w:r>
          </w:p>
          <w:p w:rsidR="00873F11" w:rsidRPr="00873F11" w:rsidRDefault="00873F11" w:rsidP="000E2052">
            <w:pPr>
              <w:rPr>
                <w:b/>
                <w:sz w:val="16"/>
                <w:szCs w:val="16"/>
              </w:rPr>
            </w:pPr>
            <w:r>
              <w:rPr>
                <w:b/>
                <w:sz w:val="16"/>
                <w:szCs w:val="16"/>
              </w:rPr>
              <w:t>Week 2 – eighteen, scenery, surveyor, colleague</w:t>
            </w:r>
          </w:p>
        </w:tc>
      </w:tr>
      <w:tr w:rsidR="000E2052" w:rsidRPr="00C11695" w:rsidTr="0051320A">
        <w:tc>
          <w:tcPr>
            <w:tcW w:w="3591" w:type="dxa"/>
            <w:tcBorders>
              <w:left w:val="single" w:sz="18" w:space="0" w:color="auto"/>
              <w:right w:val="single" w:sz="18" w:space="0" w:color="auto"/>
            </w:tcBorders>
          </w:tcPr>
          <w:p w:rsidR="000E2052" w:rsidRPr="001117E4" w:rsidRDefault="000E2052" w:rsidP="000E2052">
            <w:pPr>
              <w:rPr>
                <w:b/>
                <w:sz w:val="16"/>
                <w:szCs w:val="16"/>
              </w:rPr>
            </w:pPr>
            <w:r w:rsidRPr="00C23EF7">
              <w:rPr>
                <w:b/>
                <w:sz w:val="16"/>
                <w:szCs w:val="16"/>
              </w:rPr>
              <w:t xml:space="preserve">Block 2 </w:t>
            </w:r>
            <w:r w:rsidRPr="001117E4">
              <w:rPr>
                <w:b/>
                <w:sz w:val="16"/>
                <w:szCs w:val="16"/>
              </w:rPr>
              <w:t xml:space="preserve">Non-chronological reports </w:t>
            </w:r>
          </w:p>
          <w:p w:rsidR="000E2052" w:rsidRDefault="000E2052" w:rsidP="000E2052">
            <w:pPr>
              <w:rPr>
                <w:color w:val="0000CC"/>
                <w:sz w:val="16"/>
                <w:szCs w:val="16"/>
              </w:rPr>
            </w:pPr>
          </w:p>
          <w:p w:rsidR="000E2052" w:rsidRPr="000B5FDF" w:rsidRDefault="000E2052" w:rsidP="000E2052">
            <w:pPr>
              <w:rPr>
                <w:i/>
                <w:sz w:val="16"/>
                <w:szCs w:val="16"/>
                <w:u w:val="single"/>
              </w:rPr>
            </w:pPr>
            <w:r w:rsidRPr="000B5FDF">
              <w:rPr>
                <w:i/>
                <w:sz w:val="16"/>
                <w:szCs w:val="16"/>
                <w:u w:val="single"/>
              </w:rPr>
              <w:t xml:space="preserve">Selection of websites about </w:t>
            </w:r>
            <w:r>
              <w:rPr>
                <w:i/>
                <w:sz w:val="16"/>
                <w:szCs w:val="16"/>
                <w:u w:val="single"/>
              </w:rPr>
              <w:t xml:space="preserve">Electricity </w:t>
            </w:r>
            <w:r w:rsidRPr="000B5FDF">
              <w:rPr>
                <w:i/>
                <w:sz w:val="16"/>
                <w:szCs w:val="16"/>
                <w:u w:val="single"/>
              </w:rPr>
              <w:t xml:space="preserve">in general.  Use of </w:t>
            </w:r>
            <w:r>
              <w:rPr>
                <w:i/>
                <w:sz w:val="16"/>
                <w:szCs w:val="16"/>
                <w:u w:val="single"/>
              </w:rPr>
              <w:t>Science work to explore context of the report.</w:t>
            </w:r>
          </w:p>
          <w:p w:rsidR="000E2052" w:rsidRDefault="000E2052" w:rsidP="000E2052">
            <w:pPr>
              <w:rPr>
                <w:color w:val="0000CC"/>
                <w:sz w:val="16"/>
                <w:szCs w:val="16"/>
              </w:rPr>
            </w:pPr>
          </w:p>
          <w:p w:rsidR="000E2052" w:rsidRDefault="000E2052" w:rsidP="000E2052">
            <w:pPr>
              <w:pStyle w:val="PlainText"/>
              <w:rPr>
                <w:sz w:val="16"/>
                <w:szCs w:val="16"/>
              </w:rPr>
            </w:pPr>
            <w:r w:rsidRPr="000B5FDF">
              <w:rPr>
                <w:sz w:val="16"/>
                <w:szCs w:val="16"/>
              </w:rPr>
              <w:t xml:space="preserve">Children will look at the features of non-chronological reports in order to highlight the main features required. They will then go on to research and explore </w:t>
            </w:r>
            <w:r>
              <w:rPr>
                <w:sz w:val="16"/>
                <w:szCs w:val="16"/>
              </w:rPr>
              <w:t>Electricity</w:t>
            </w:r>
            <w:r w:rsidRPr="000B5FDF">
              <w:rPr>
                <w:sz w:val="16"/>
                <w:szCs w:val="16"/>
              </w:rPr>
              <w:t xml:space="preserve"> (</w:t>
            </w:r>
            <w:r>
              <w:rPr>
                <w:sz w:val="16"/>
                <w:szCs w:val="16"/>
              </w:rPr>
              <w:t>based on the science topic</w:t>
            </w:r>
            <w:r w:rsidRPr="000B5FDF">
              <w:rPr>
                <w:sz w:val="16"/>
                <w:szCs w:val="16"/>
              </w:rPr>
              <w:t xml:space="preserve">) in order to produce a report on this area </w:t>
            </w:r>
            <w:r>
              <w:rPr>
                <w:sz w:val="16"/>
                <w:szCs w:val="16"/>
              </w:rPr>
              <w:t>and</w:t>
            </w:r>
            <w:r w:rsidRPr="000B5FDF">
              <w:rPr>
                <w:sz w:val="16"/>
                <w:szCs w:val="16"/>
              </w:rPr>
              <w:t xml:space="preserve"> to help </w:t>
            </w:r>
            <w:r>
              <w:rPr>
                <w:sz w:val="16"/>
                <w:szCs w:val="16"/>
              </w:rPr>
              <w:t>understand electricity</w:t>
            </w:r>
            <w:r w:rsidRPr="000B5FDF">
              <w:rPr>
                <w:sz w:val="16"/>
                <w:szCs w:val="16"/>
              </w:rPr>
              <w:t>.</w:t>
            </w:r>
            <w:r>
              <w:rPr>
                <w:sz w:val="16"/>
                <w:szCs w:val="16"/>
              </w:rPr>
              <w:t xml:space="preserve"> Children will u</w:t>
            </w:r>
            <w:r w:rsidRPr="001117E4">
              <w:rPr>
                <w:sz w:val="16"/>
                <w:szCs w:val="16"/>
              </w:rPr>
              <w:t xml:space="preserve">se the perfect form of verbs to mark </w:t>
            </w:r>
            <w:r>
              <w:rPr>
                <w:sz w:val="16"/>
                <w:szCs w:val="16"/>
              </w:rPr>
              <w:t>relationships of time and cause. They will u</w:t>
            </w:r>
            <w:r w:rsidRPr="001117E4">
              <w:rPr>
                <w:sz w:val="16"/>
                <w:szCs w:val="16"/>
              </w:rPr>
              <w:t>se commas after or before phrases and clauses.</w:t>
            </w:r>
            <w:r>
              <w:rPr>
                <w:sz w:val="16"/>
                <w:szCs w:val="16"/>
              </w:rPr>
              <w:t xml:space="preserve"> Pronoun use </w:t>
            </w:r>
            <w:proofErr w:type="gramStart"/>
            <w:r>
              <w:rPr>
                <w:sz w:val="16"/>
                <w:szCs w:val="16"/>
              </w:rPr>
              <w:t>will be developed</w:t>
            </w:r>
            <w:proofErr w:type="gramEnd"/>
            <w:r>
              <w:rPr>
                <w:sz w:val="16"/>
                <w:szCs w:val="16"/>
              </w:rPr>
              <w:t xml:space="preserve"> </w:t>
            </w:r>
            <w:r w:rsidRPr="001117E4">
              <w:rPr>
                <w:sz w:val="16"/>
                <w:szCs w:val="16"/>
              </w:rPr>
              <w:t>to avoid repetition or ambiguity and to add clarity and cohesion.</w:t>
            </w:r>
          </w:p>
          <w:p w:rsidR="00786538" w:rsidRDefault="00786538" w:rsidP="000E2052">
            <w:pPr>
              <w:pStyle w:val="PlainText"/>
              <w:rPr>
                <w:b/>
                <w:sz w:val="16"/>
                <w:szCs w:val="16"/>
              </w:rPr>
            </w:pPr>
          </w:p>
          <w:p w:rsidR="00786538" w:rsidRDefault="00786538" w:rsidP="000E2052">
            <w:pPr>
              <w:pStyle w:val="PlainText"/>
              <w:rPr>
                <w:b/>
                <w:sz w:val="16"/>
                <w:szCs w:val="16"/>
              </w:rPr>
            </w:pPr>
            <w:r>
              <w:rPr>
                <w:b/>
                <w:sz w:val="16"/>
                <w:szCs w:val="16"/>
              </w:rPr>
              <w:t>Spellings</w:t>
            </w:r>
            <w:r w:rsidR="00873F11">
              <w:rPr>
                <w:b/>
                <w:sz w:val="16"/>
                <w:szCs w:val="16"/>
              </w:rPr>
              <w:t>:</w:t>
            </w:r>
            <w:r>
              <w:rPr>
                <w:b/>
                <w:sz w:val="16"/>
                <w:szCs w:val="16"/>
              </w:rPr>
              <w:t xml:space="preserve"> suffixes -</w:t>
            </w:r>
            <w:proofErr w:type="spellStart"/>
            <w:r>
              <w:rPr>
                <w:b/>
                <w:sz w:val="16"/>
                <w:szCs w:val="16"/>
              </w:rPr>
              <w:t>ing</w:t>
            </w:r>
            <w:proofErr w:type="spellEnd"/>
            <w:r>
              <w:rPr>
                <w:b/>
                <w:sz w:val="16"/>
                <w:szCs w:val="16"/>
              </w:rPr>
              <w:t xml:space="preserve">, </w:t>
            </w:r>
            <w:proofErr w:type="spellStart"/>
            <w:r>
              <w:rPr>
                <w:b/>
                <w:sz w:val="16"/>
                <w:szCs w:val="16"/>
              </w:rPr>
              <w:t>ed,en,ence</w:t>
            </w:r>
            <w:proofErr w:type="spellEnd"/>
            <w:r>
              <w:rPr>
                <w:b/>
                <w:sz w:val="16"/>
                <w:szCs w:val="16"/>
              </w:rPr>
              <w:t>, able</w:t>
            </w:r>
          </w:p>
          <w:p w:rsidR="00786538" w:rsidRDefault="00786538" w:rsidP="000E2052">
            <w:pPr>
              <w:pStyle w:val="PlainText"/>
              <w:rPr>
                <w:b/>
                <w:sz w:val="16"/>
                <w:szCs w:val="16"/>
              </w:rPr>
            </w:pPr>
            <w:r>
              <w:rPr>
                <w:b/>
                <w:sz w:val="16"/>
                <w:szCs w:val="16"/>
              </w:rPr>
              <w:t>Week 3 – fastening, focused, referred</w:t>
            </w:r>
          </w:p>
          <w:p w:rsidR="00786538" w:rsidRPr="00786538" w:rsidRDefault="00786538" w:rsidP="000E2052">
            <w:pPr>
              <w:pStyle w:val="PlainText"/>
              <w:rPr>
                <w:b/>
                <w:sz w:val="16"/>
                <w:szCs w:val="16"/>
              </w:rPr>
            </w:pPr>
            <w:r>
              <w:rPr>
                <w:b/>
                <w:sz w:val="16"/>
                <w:szCs w:val="16"/>
              </w:rPr>
              <w:t>Week 4 – admitting, forbidden, preference</w:t>
            </w:r>
          </w:p>
        </w:tc>
        <w:tc>
          <w:tcPr>
            <w:tcW w:w="3591" w:type="dxa"/>
            <w:tcBorders>
              <w:left w:val="single" w:sz="18" w:space="0" w:color="auto"/>
              <w:right w:val="single" w:sz="18" w:space="0" w:color="auto"/>
            </w:tcBorders>
          </w:tcPr>
          <w:p w:rsidR="000E2052" w:rsidRPr="00C23EF7" w:rsidRDefault="000E2052" w:rsidP="000E2052">
            <w:pPr>
              <w:pStyle w:val="PlainText"/>
              <w:rPr>
                <w:b/>
                <w:sz w:val="16"/>
                <w:szCs w:val="16"/>
              </w:rPr>
            </w:pPr>
            <w:r w:rsidRPr="00C23EF7">
              <w:rPr>
                <w:b/>
                <w:sz w:val="16"/>
                <w:szCs w:val="16"/>
              </w:rPr>
              <w:t>Block 2 Recounts</w:t>
            </w:r>
          </w:p>
          <w:p w:rsidR="000E2052" w:rsidRPr="00C23EF7" w:rsidRDefault="000E2052" w:rsidP="000E2052">
            <w:pPr>
              <w:pStyle w:val="PlainText"/>
              <w:rPr>
                <w:sz w:val="16"/>
                <w:szCs w:val="16"/>
              </w:rPr>
            </w:pPr>
          </w:p>
          <w:p w:rsidR="000E2052" w:rsidRPr="00C23EF7" w:rsidRDefault="000E2052" w:rsidP="000E2052">
            <w:pPr>
              <w:pStyle w:val="PlainText"/>
              <w:rPr>
                <w:i/>
                <w:sz w:val="16"/>
                <w:szCs w:val="16"/>
                <w:u w:val="single"/>
              </w:rPr>
            </w:pPr>
            <w:r w:rsidRPr="00C23EF7">
              <w:rPr>
                <w:i/>
                <w:sz w:val="16"/>
                <w:szCs w:val="16"/>
                <w:u w:val="single"/>
              </w:rPr>
              <w:t>Henry’s Freedom Box</w:t>
            </w:r>
          </w:p>
          <w:p w:rsidR="000E2052" w:rsidRPr="00C23EF7" w:rsidRDefault="000E2052" w:rsidP="000E2052">
            <w:pPr>
              <w:pStyle w:val="PlainText"/>
              <w:rPr>
                <w:sz w:val="16"/>
                <w:szCs w:val="16"/>
              </w:rPr>
            </w:pPr>
          </w:p>
          <w:p w:rsidR="000E2052" w:rsidRDefault="000E2052" w:rsidP="000E2052">
            <w:pPr>
              <w:pStyle w:val="PlainText"/>
              <w:rPr>
                <w:sz w:val="16"/>
                <w:szCs w:val="16"/>
              </w:rPr>
            </w:pPr>
            <w:r w:rsidRPr="00C23EF7">
              <w:rPr>
                <w:sz w:val="16"/>
                <w:szCs w:val="16"/>
              </w:rPr>
              <w:t xml:space="preserve">Using the text in order to develop knowledge and understanding about the life of Henry Box Brown, the children will walk in his footsteps and face the challenges he encountered along the way. They will discuss and debate on the life of slaves in the USA and come to terms with their way of living. Empathy and self-belief </w:t>
            </w:r>
            <w:proofErr w:type="gramStart"/>
            <w:r w:rsidRPr="00C23EF7">
              <w:rPr>
                <w:sz w:val="16"/>
                <w:szCs w:val="16"/>
              </w:rPr>
              <w:t>will be explored</w:t>
            </w:r>
            <w:proofErr w:type="gramEnd"/>
            <w:r w:rsidRPr="00C23EF7">
              <w:rPr>
                <w:sz w:val="16"/>
                <w:szCs w:val="16"/>
              </w:rPr>
              <w:t xml:space="preserve"> also, leading to a diary entry being written using their new learning. </w:t>
            </w:r>
          </w:p>
          <w:p w:rsidR="00676EB9" w:rsidRDefault="00676EB9" w:rsidP="000E2052">
            <w:pPr>
              <w:pStyle w:val="PlainText"/>
              <w:rPr>
                <w:sz w:val="16"/>
                <w:szCs w:val="16"/>
              </w:rPr>
            </w:pPr>
          </w:p>
          <w:p w:rsidR="00676EB9" w:rsidRDefault="00676EB9" w:rsidP="000E2052">
            <w:pPr>
              <w:pStyle w:val="PlainText"/>
              <w:rPr>
                <w:b/>
                <w:sz w:val="16"/>
                <w:szCs w:val="16"/>
              </w:rPr>
            </w:pPr>
            <w:r>
              <w:rPr>
                <w:b/>
                <w:sz w:val="16"/>
                <w:szCs w:val="16"/>
              </w:rPr>
              <w:t>Spellings</w:t>
            </w:r>
            <w:r w:rsidR="00873F11">
              <w:rPr>
                <w:b/>
                <w:sz w:val="16"/>
                <w:szCs w:val="16"/>
              </w:rPr>
              <w:t>:</w:t>
            </w:r>
            <w:r>
              <w:rPr>
                <w:b/>
                <w:sz w:val="16"/>
                <w:szCs w:val="16"/>
              </w:rPr>
              <w:t xml:space="preserve"> suffixes -ally, -</w:t>
            </w:r>
            <w:proofErr w:type="spellStart"/>
            <w:r>
              <w:rPr>
                <w:b/>
                <w:sz w:val="16"/>
                <w:szCs w:val="16"/>
              </w:rPr>
              <w:t>ous</w:t>
            </w:r>
            <w:proofErr w:type="spellEnd"/>
          </w:p>
          <w:p w:rsidR="00676EB9" w:rsidRDefault="00676EB9" w:rsidP="000E2052">
            <w:pPr>
              <w:pStyle w:val="PlainText"/>
              <w:rPr>
                <w:b/>
                <w:sz w:val="16"/>
                <w:szCs w:val="16"/>
              </w:rPr>
            </w:pPr>
            <w:r>
              <w:rPr>
                <w:b/>
                <w:sz w:val="16"/>
                <w:szCs w:val="16"/>
              </w:rPr>
              <w:t>Week 3 – dramatically, vigorous, curious</w:t>
            </w:r>
          </w:p>
          <w:p w:rsidR="00676EB9" w:rsidRPr="00676EB9" w:rsidRDefault="00676EB9" w:rsidP="000E2052">
            <w:pPr>
              <w:pStyle w:val="PlainText"/>
              <w:rPr>
                <w:b/>
                <w:sz w:val="16"/>
                <w:szCs w:val="16"/>
              </w:rPr>
            </w:pPr>
            <w:r>
              <w:rPr>
                <w:b/>
                <w:sz w:val="16"/>
                <w:szCs w:val="16"/>
              </w:rPr>
              <w:t>Week 4 – historically, odorous, drastically</w:t>
            </w:r>
          </w:p>
        </w:tc>
        <w:tc>
          <w:tcPr>
            <w:tcW w:w="3592" w:type="dxa"/>
            <w:tcBorders>
              <w:left w:val="single" w:sz="18" w:space="0" w:color="auto"/>
              <w:right w:val="single" w:sz="18" w:space="0" w:color="auto"/>
            </w:tcBorders>
          </w:tcPr>
          <w:p w:rsidR="000E2052" w:rsidRPr="001117E4" w:rsidRDefault="000E2052" w:rsidP="000E2052">
            <w:pPr>
              <w:rPr>
                <w:b/>
                <w:sz w:val="16"/>
                <w:szCs w:val="16"/>
              </w:rPr>
            </w:pPr>
            <w:r w:rsidRPr="001117E4">
              <w:rPr>
                <w:b/>
                <w:sz w:val="16"/>
                <w:szCs w:val="16"/>
              </w:rPr>
              <w:t xml:space="preserve">Block 2 </w:t>
            </w:r>
            <w:proofErr w:type="spellStart"/>
            <w:r w:rsidR="00865F79">
              <w:rPr>
                <w:b/>
                <w:sz w:val="16"/>
                <w:szCs w:val="16"/>
              </w:rPr>
              <w:t>Expalanation</w:t>
            </w:r>
            <w:proofErr w:type="spellEnd"/>
            <w:r w:rsidR="00865F79">
              <w:rPr>
                <w:b/>
                <w:sz w:val="16"/>
                <w:szCs w:val="16"/>
              </w:rPr>
              <w:t xml:space="preserve"> Text</w:t>
            </w:r>
            <w:r w:rsidRPr="001117E4">
              <w:rPr>
                <w:b/>
                <w:sz w:val="16"/>
                <w:szCs w:val="16"/>
              </w:rPr>
              <w:t xml:space="preserve"> </w:t>
            </w:r>
            <w:r w:rsidR="00346AC7">
              <w:rPr>
                <w:b/>
                <w:sz w:val="16"/>
                <w:szCs w:val="16"/>
              </w:rPr>
              <w:t>(Science)</w:t>
            </w:r>
          </w:p>
          <w:p w:rsidR="000E2052" w:rsidRDefault="000E2052" w:rsidP="000E2052">
            <w:pPr>
              <w:rPr>
                <w:color w:val="0000CC"/>
                <w:sz w:val="16"/>
                <w:szCs w:val="16"/>
              </w:rPr>
            </w:pPr>
          </w:p>
          <w:p w:rsidR="000E2052" w:rsidRPr="000B5FDF" w:rsidRDefault="000E2052" w:rsidP="000E2052">
            <w:pPr>
              <w:rPr>
                <w:i/>
                <w:sz w:val="16"/>
                <w:szCs w:val="16"/>
                <w:u w:val="single"/>
              </w:rPr>
            </w:pPr>
            <w:r w:rsidRPr="000B5FDF">
              <w:rPr>
                <w:i/>
                <w:sz w:val="16"/>
                <w:szCs w:val="16"/>
                <w:u w:val="single"/>
              </w:rPr>
              <w:t xml:space="preserve">Selection of websites about </w:t>
            </w:r>
            <w:r w:rsidR="00346AC7">
              <w:rPr>
                <w:i/>
                <w:sz w:val="16"/>
                <w:szCs w:val="16"/>
                <w:u w:val="single"/>
              </w:rPr>
              <w:t xml:space="preserve">animals and their habitats. Children will write and explain </w:t>
            </w:r>
            <w:proofErr w:type="spellStart"/>
            <w:r w:rsidR="00346AC7">
              <w:rPr>
                <w:i/>
                <w:sz w:val="16"/>
                <w:szCs w:val="16"/>
                <w:u w:val="single"/>
              </w:rPr>
              <w:t>aboit</w:t>
            </w:r>
            <w:proofErr w:type="spellEnd"/>
            <w:r w:rsidR="00346AC7">
              <w:rPr>
                <w:i/>
                <w:sz w:val="16"/>
                <w:szCs w:val="16"/>
                <w:u w:val="single"/>
              </w:rPr>
              <w:t xml:space="preserve"> a habitat of their choosing.</w:t>
            </w:r>
          </w:p>
          <w:p w:rsidR="000E2052" w:rsidRDefault="000E2052" w:rsidP="000E2052">
            <w:pPr>
              <w:rPr>
                <w:color w:val="0000CC"/>
                <w:sz w:val="16"/>
                <w:szCs w:val="16"/>
              </w:rPr>
            </w:pPr>
          </w:p>
          <w:p w:rsidR="000E2052" w:rsidRDefault="00865F79" w:rsidP="00346AC7">
            <w:pPr>
              <w:rPr>
                <w:sz w:val="16"/>
                <w:szCs w:val="16"/>
              </w:rPr>
            </w:pPr>
            <w:r w:rsidRPr="00865F79">
              <w:rPr>
                <w:sz w:val="16"/>
                <w:szCs w:val="16"/>
              </w:rPr>
              <w:t>Children will secure the use of paragraphs to organise ideas around a theme e.g. use the first paragraph to introduce what you will be explaining. Organise following paragraphs according to the stages of the process. Conclude by addressing the reader’, for</w:t>
            </w:r>
            <w:r w:rsidR="00346AC7">
              <w:rPr>
                <w:sz w:val="16"/>
                <w:szCs w:val="16"/>
              </w:rPr>
              <w:t xml:space="preserve"> </w:t>
            </w:r>
            <w:r w:rsidR="00346AC7" w:rsidRPr="00346AC7">
              <w:rPr>
                <w:sz w:val="16"/>
                <w:szCs w:val="16"/>
              </w:rPr>
              <w:t>example, So</w:t>
            </w:r>
            <w:r w:rsidR="00346AC7">
              <w:rPr>
                <w:sz w:val="16"/>
                <w:szCs w:val="16"/>
              </w:rPr>
              <w:t xml:space="preserve"> now that you know about habitat</w:t>
            </w:r>
            <w:r w:rsidR="00346AC7" w:rsidRPr="00346AC7">
              <w:rPr>
                <w:sz w:val="16"/>
                <w:szCs w:val="16"/>
              </w:rPr>
              <w:t xml:space="preserve">, why </w:t>
            </w:r>
            <w:proofErr w:type="gramStart"/>
            <w:r w:rsidR="00346AC7" w:rsidRPr="00346AC7">
              <w:rPr>
                <w:sz w:val="16"/>
                <w:szCs w:val="16"/>
              </w:rPr>
              <w:t>don’t you</w:t>
            </w:r>
            <w:proofErr w:type="gramEnd"/>
            <w:r w:rsidR="00346AC7" w:rsidRPr="00346AC7">
              <w:rPr>
                <w:sz w:val="16"/>
                <w:szCs w:val="16"/>
              </w:rPr>
              <w:t xml:space="preserve"> go on your very own </w:t>
            </w:r>
            <w:r w:rsidR="00346AC7">
              <w:rPr>
                <w:sz w:val="16"/>
                <w:szCs w:val="16"/>
              </w:rPr>
              <w:t>habitat</w:t>
            </w:r>
            <w:r w:rsidR="00346AC7" w:rsidRPr="00346AC7">
              <w:rPr>
                <w:sz w:val="16"/>
                <w:szCs w:val="16"/>
              </w:rPr>
              <w:t xml:space="preserve"> hunt. </w:t>
            </w:r>
            <w:r w:rsidR="00346AC7">
              <w:rPr>
                <w:sz w:val="16"/>
                <w:szCs w:val="16"/>
              </w:rPr>
              <w:t>They will</w:t>
            </w:r>
            <w:r w:rsidR="00346AC7" w:rsidRPr="00346AC7">
              <w:rPr>
                <w:sz w:val="16"/>
                <w:szCs w:val="16"/>
              </w:rPr>
              <w:t xml:space="preserve"> attempt to link para</w:t>
            </w:r>
            <w:r w:rsidR="00346AC7">
              <w:rPr>
                <w:sz w:val="16"/>
                <w:szCs w:val="16"/>
              </w:rPr>
              <w:t xml:space="preserve">graphs together across a text and use </w:t>
            </w:r>
            <w:r w:rsidR="00346AC7" w:rsidRPr="00346AC7">
              <w:rPr>
                <w:sz w:val="16"/>
                <w:szCs w:val="16"/>
              </w:rPr>
              <w:t>a range of organisational devices e.g. sub-headings, bullet points, text layout, possible links to ICT, flowcharts, diagrams.</w:t>
            </w:r>
          </w:p>
          <w:p w:rsidR="00873F11" w:rsidRDefault="00873F11" w:rsidP="00346AC7">
            <w:pPr>
              <w:rPr>
                <w:sz w:val="16"/>
                <w:szCs w:val="16"/>
              </w:rPr>
            </w:pPr>
          </w:p>
          <w:p w:rsidR="00873F11" w:rsidRDefault="00873F11" w:rsidP="00346AC7">
            <w:pPr>
              <w:rPr>
                <w:b/>
                <w:sz w:val="16"/>
                <w:szCs w:val="16"/>
              </w:rPr>
            </w:pPr>
            <w:r>
              <w:rPr>
                <w:b/>
                <w:sz w:val="16"/>
                <w:szCs w:val="16"/>
              </w:rPr>
              <w:t xml:space="preserve">Spelling patterns: </w:t>
            </w:r>
            <w:proofErr w:type="spellStart"/>
            <w:r>
              <w:rPr>
                <w:b/>
                <w:sz w:val="16"/>
                <w:szCs w:val="16"/>
              </w:rPr>
              <w:t>ei</w:t>
            </w:r>
            <w:proofErr w:type="spellEnd"/>
            <w:r>
              <w:rPr>
                <w:b/>
                <w:sz w:val="16"/>
                <w:szCs w:val="16"/>
              </w:rPr>
              <w:t>(</w:t>
            </w:r>
            <w:proofErr w:type="spellStart"/>
            <w:r>
              <w:rPr>
                <w:b/>
                <w:sz w:val="16"/>
                <w:szCs w:val="16"/>
              </w:rPr>
              <w:t>igh</w:t>
            </w:r>
            <w:proofErr w:type="spellEnd"/>
            <w:r>
              <w:rPr>
                <w:b/>
                <w:sz w:val="16"/>
                <w:szCs w:val="16"/>
              </w:rPr>
              <w:t xml:space="preserve">), </w:t>
            </w:r>
            <w:proofErr w:type="spellStart"/>
            <w:r>
              <w:rPr>
                <w:b/>
                <w:sz w:val="16"/>
                <w:szCs w:val="16"/>
              </w:rPr>
              <w:t>ey</w:t>
            </w:r>
            <w:proofErr w:type="spellEnd"/>
            <w:r>
              <w:rPr>
                <w:b/>
                <w:sz w:val="16"/>
                <w:szCs w:val="16"/>
              </w:rPr>
              <w:t>, -</w:t>
            </w:r>
            <w:proofErr w:type="spellStart"/>
            <w:r>
              <w:rPr>
                <w:b/>
                <w:sz w:val="16"/>
                <w:szCs w:val="16"/>
              </w:rPr>
              <w:t>gue</w:t>
            </w:r>
            <w:proofErr w:type="spellEnd"/>
            <w:r>
              <w:rPr>
                <w:b/>
                <w:sz w:val="16"/>
                <w:szCs w:val="16"/>
              </w:rPr>
              <w:t xml:space="preserve">, -que, </w:t>
            </w:r>
            <w:proofErr w:type="spellStart"/>
            <w:r>
              <w:rPr>
                <w:b/>
                <w:sz w:val="16"/>
                <w:szCs w:val="16"/>
              </w:rPr>
              <w:t>sc</w:t>
            </w:r>
            <w:proofErr w:type="spellEnd"/>
          </w:p>
          <w:p w:rsidR="00873F11" w:rsidRDefault="00873F11" w:rsidP="00346AC7">
            <w:pPr>
              <w:rPr>
                <w:b/>
                <w:sz w:val="16"/>
                <w:szCs w:val="16"/>
              </w:rPr>
            </w:pPr>
            <w:r>
              <w:rPr>
                <w:b/>
                <w:sz w:val="16"/>
                <w:szCs w:val="16"/>
              </w:rPr>
              <w:t>Week 3 – reign, cheque, discipline</w:t>
            </w:r>
          </w:p>
          <w:p w:rsidR="00873F11" w:rsidRPr="00873F11" w:rsidRDefault="00873F11" w:rsidP="00346AC7">
            <w:pPr>
              <w:rPr>
                <w:b/>
                <w:sz w:val="16"/>
                <w:szCs w:val="16"/>
              </w:rPr>
            </w:pPr>
            <w:r>
              <w:rPr>
                <w:b/>
                <w:sz w:val="16"/>
                <w:szCs w:val="16"/>
              </w:rPr>
              <w:t>Week 4 – sheikh, neighbour, muscle</w:t>
            </w:r>
          </w:p>
        </w:tc>
      </w:tr>
      <w:tr w:rsidR="000E2052" w:rsidRPr="00C11695" w:rsidTr="0051320A">
        <w:tc>
          <w:tcPr>
            <w:tcW w:w="3591" w:type="dxa"/>
            <w:tcBorders>
              <w:left w:val="single" w:sz="18" w:space="0" w:color="auto"/>
              <w:bottom w:val="single" w:sz="18" w:space="0" w:color="auto"/>
              <w:right w:val="single" w:sz="18" w:space="0" w:color="auto"/>
            </w:tcBorders>
          </w:tcPr>
          <w:p w:rsidR="000E2052" w:rsidRPr="001117E4" w:rsidRDefault="000E2052" w:rsidP="000E2052">
            <w:pPr>
              <w:pStyle w:val="PlainText"/>
              <w:tabs>
                <w:tab w:val="left" w:pos="939"/>
              </w:tabs>
              <w:rPr>
                <w:b/>
                <w:sz w:val="16"/>
                <w:szCs w:val="16"/>
              </w:rPr>
            </w:pPr>
            <w:r w:rsidRPr="001117E4">
              <w:rPr>
                <w:b/>
                <w:sz w:val="16"/>
                <w:szCs w:val="16"/>
              </w:rPr>
              <w:t>Block 3 (Poetry) Poetry Forms</w:t>
            </w:r>
          </w:p>
          <w:p w:rsidR="000E2052" w:rsidRPr="001117E4" w:rsidRDefault="000E2052" w:rsidP="000E2052">
            <w:pPr>
              <w:pStyle w:val="PlainText"/>
              <w:tabs>
                <w:tab w:val="left" w:pos="939"/>
              </w:tabs>
              <w:rPr>
                <w:sz w:val="16"/>
                <w:szCs w:val="16"/>
              </w:rPr>
            </w:pPr>
          </w:p>
          <w:p w:rsidR="000E2052" w:rsidRDefault="000E2052" w:rsidP="000E2052">
            <w:pPr>
              <w:pStyle w:val="PlainText"/>
              <w:tabs>
                <w:tab w:val="left" w:pos="939"/>
              </w:tabs>
              <w:rPr>
                <w:i/>
                <w:sz w:val="16"/>
                <w:szCs w:val="16"/>
                <w:u w:val="single"/>
              </w:rPr>
            </w:pPr>
            <w:r w:rsidRPr="001117E4">
              <w:rPr>
                <w:i/>
                <w:sz w:val="16"/>
                <w:szCs w:val="16"/>
                <w:u w:val="single"/>
              </w:rPr>
              <w:t>A variety of poems foc</w:t>
            </w:r>
            <w:r>
              <w:rPr>
                <w:i/>
                <w:sz w:val="16"/>
                <w:szCs w:val="16"/>
                <w:u w:val="single"/>
              </w:rPr>
              <w:t xml:space="preserve">using especially on Haiku, </w:t>
            </w:r>
            <w:proofErr w:type="spellStart"/>
            <w:r>
              <w:rPr>
                <w:i/>
                <w:sz w:val="16"/>
                <w:szCs w:val="16"/>
                <w:u w:val="single"/>
              </w:rPr>
              <w:t>C</w:t>
            </w:r>
            <w:r w:rsidRPr="001117E4">
              <w:rPr>
                <w:i/>
                <w:sz w:val="16"/>
                <w:szCs w:val="16"/>
                <w:u w:val="single"/>
              </w:rPr>
              <w:t>inqu</w:t>
            </w:r>
            <w:r>
              <w:rPr>
                <w:i/>
                <w:sz w:val="16"/>
                <w:szCs w:val="16"/>
                <w:u w:val="single"/>
              </w:rPr>
              <w:t>ain</w:t>
            </w:r>
            <w:proofErr w:type="spellEnd"/>
            <w:r>
              <w:rPr>
                <w:i/>
                <w:sz w:val="16"/>
                <w:szCs w:val="16"/>
                <w:u w:val="single"/>
              </w:rPr>
              <w:t xml:space="preserve"> and T</w:t>
            </w:r>
            <w:r w:rsidRPr="001117E4">
              <w:rPr>
                <w:i/>
                <w:sz w:val="16"/>
                <w:szCs w:val="16"/>
                <w:u w:val="single"/>
              </w:rPr>
              <w:t xml:space="preserve">anka poetry. </w:t>
            </w:r>
          </w:p>
          <w:p w:rsidR="000E2052" w:rsidRDefault="000E2052" w:rsidP="000E2052">
            <w:pPr>
              <w:pStyle w:val="PlainText"/>
              <w:tabs>
                <w:tab w:val="left" w:pos="939"/>
              </w:tabs>
              <w:rPr>
                <w:i/>
                <w:sz w:val="16"/>
                <w:szCs w:val="16"/>
                <w:u w:val="single"/>
              </w:rPr>
            </w:pPr>
          </w:p>
          <w:p w:rsidR="000E2052" w:rsidRPr="00AF421B" w:rsidRDefault="000E2052" w:rsidP="000E2052">
            <w:pPr>
              <w:rPr>
                <w:rFonts w:cstheme="minorHAnsi"/>
                <w:iCs/>
                <w:sz w:val="16"/>
                <w:szCs w:val="20"/>
              </w:rPr>
            </w:pPr>
            <w:r w:rsidRPr="00AF421B">
              <w:rPr>
                <w:rFonts w:cstheme="minorHAnsi"/>
                <w:iCs/>
                <w:sz w:val="16"/>
                <w:szCs w:val="20"/>
              </w:rPr>
              <w:t xml:space="preserve">Looking at a variety of pattered poems e.g. haiku or </w:t>
            </w:r>
            <w:proofErr w:type="spellStart"/>
            <w:r w:rsidRPr="00AF421B">
              <w:rPr>
                <w:rFonts w:cstheme="minorHAnsi"/>
                <w:iCs/>
                <w:sz w:val="16"/>
                <w:szCs w:val="20"/>
              </w:rPr>
              <w:t>cinquain</w:t>
            </w:r>
            <w:proofErr w:type="spellEnd"/>
            <w:r w:rsidRPr="00AF421B">
              <w:rPr>
                <w:rFonts w:cstheme="minorHAnsi"/>
                <w:iCs/>
                <w:sz w:val="16"/>
                <w:szCs w:val="20"/>
              </w:rPr>
              <w:t xml:space="preserve"> and identifying the key features. Groups to experiment with different photographic and sound effects to retell a poem orally using IT software as a medium for a poetry-based presentation. Children to include 3 forms of poetry that we have explored. All poetry to </w:t>
            </w:r>
            <w:proofErr w:type="gramStart"/>
            <w:r w:rsidRPr="00AF421B">
              <w:rPr>
                <w:rFonts w:cstheme="minorHAnsi"/>
                <w:iCs/>
                <w:sz w:val="16"/>
                <w:szCs w:val="20"/>
              </w:rPr>
              <w:t>be based</w:t>
            </w:r>
            <w:proofErr w:type="gramEnd"/>
            <w:r w:rsidRPr="00AF421B">
              <w:rPr>
                <w:rFonts w:cstheme="minorHAnsi"/>
                <w:iCs/>
                <w:sz w:val="16"/>
                <w:szCs w:val="20"/>
              </w:rPr>
              <w:t xml:space="preserve"> on the </w:t>
            </w:r>
            <w:r w:rsidR="00CE7C9A" w:rsidRPr="00AF421B">
              <w:rPr>
                <w:rFonts w:cstheme="minorHAnsi"/>
                <w:iCs/>
                <w:sz w:val="16"/>
                <w:szCs w:val="20"/>
              </w:rPr>
              <w:t>Stone Age</w:t>
            </w:r>
            <w:r w:rsidRPr="00AF421B">
              <w:rPr>
                <w:rFonts w:cstheme="minorHAnsi"/>
                <w:iCs/>
                <w:sz w:val="16"/>
                <w:szCs w:val="20"/>
              </w:rPr>
              <w:t xml:space="preserve">. Show and evaluate presentations as a class.  </w:t>
            </w:r>
          </w:p>
          <w:p w:rsidR="000E2052" w:rsidRDefault="000E2052" w:rsidP="000E2052">
            <w:pPr>
              <w:rPr>
                <w:color w:val="0000CC"/>
                <w:sz w:val="16"/>
                <w:szCs w:val="16"/>
              </w:rPr>
            </w:pPr>
          </w:p>
          <w:p w:rsidR="000E2052" w:rsidRDefault="00786538" w:rsidP="000E2052">
            <w:pPr>
              <w:pStyle w:val="PlainText"/>
              <w:rPr>
                <w:b/>
                <w:sz w:val="16"/>
                <w:szCs w:val="16"/>
              </w:rPr>
            </w:pPr>
            <w:r>
              <w:rPr>
                <w:b/>
                <w:sz w:val="16"/>
                <w:szCs w:val="16"/>
              </w:rPr>
              <w:t>Spellings</w:t>
            </w:r>
            <w:r w:rsidR="00873F11">
              <w:rPr>
                <w:b/>
                <w:sz w:val="16"/>
                <w:szCs w:val="16"/>
              </w:rPr>
              <w:t>:</w:t>
            </w:r>
            <w:r>
              <w:rPr>
                <w:b/>
                <w:sz w:val="16"/>
                <w:szCs w:val="16"/>
              </w:rPr>
              <w:t xml:space="preserve"> prefixes </w:t>
            </w:r>
            <w:proofErr w:type="spellStart"/>
            <w:r>
              <w:rPr>
                <w:b/>
                <w:sz w:val="16"/>
                <w:szCs w:val="16"/>
              </w:rPr>
              <w:t>il</w:t>
            </w:r>
            <w:proofErr w:type="spellEnd"/>
            <w:r>
              <w:rPr>
                <w:b/>
                <w:sz w:val="16"/>
                <w:szCs w:val="16"/>
              </w:rPr>
              <w:t xml:space="preserve">- </w:t>
            </w:r>
            <w:proofErr w:type="spellStart"/>
            <w:r>
              <w:rPr>
                <w:b/>
                <w:sz w:val="16"/>
                <w:szCs w:val="16"/>
              </w:rPr>
              <w:t>im</w:t>
            </w:r>
            <w:proofErr w:type="spellEnd"/>
            <w:r>
              <w:rPr>
                <w:b/>
                <w:sz w:val="16"/>
                <w:szCs w:val="16"/>
              </w:rPr>
              <w:t xml:space="preserve">- </w:t>
            </w:r>
            <w:proofErr w:type="spellStart"/>
            <w:r>
              <w:rPr>
                <w:b/>
                <w:sz w:val="16"/>
                <w:szCs w:val="16"/>
              </w:rPr>
              <w:t>ir</w:t>
            </w:r>
            <w:proofErr w:type="spellEnd"/>
            <w:r>
              <w:rPr>
                <w:b/>
                <w:sz w:val="16"/>
                <w:szCs w:val="16"/>
              </w:rPr>
              <w:t xml:space="preserve">- </w:t>
            </w:r>
          </w:p>
          <w:p w:rsidR="00786538" w:rsidRDefault="00786538" w:rsidP="000E2052">
            <w:pPr>
              <w:pStyle w:val="PlainText"/>
              <w:rPr>
                <w:b/>
                <w:sz w:val="16"/>
                <w:szCs w:val="16"/>
              </w:rPr>
            </w:pPr>
            <w:r>
              <w:rPr>
                <w:b/>
                <w:sz w:val="16"/>
                <w:szCs w:val="16"/>
              </w:rPr>
              <w:t>Week 5 – illegal, immature, irregular</w:t>
            </w:r>
          </w:p>
          <w:p w:rsidR="00786538" w:rsidRPr="00786538" w:rsidRDefault="00786538" w:rsidP="000E2052">
            <w:pPr>
              <w:pStyle w:val="PlainText"/>
              <w:rPr>
                <w:b/>
                <w:sz w:val="16"/>
                <w:szCs w:val="16"/>
              </w:rPr>
            </w:pPr>
            <w:r>
              <w:rPr>
                <w:b/>
                <w:sz w:val="16"/>
                <w:szCs w:val="16"/>
              </w:rPr>
              <w:t>Week 6 – illogical, responsible, irrational</w:t>
            </w:r>
          </w:p>
        </w:tc>
        <w:tc>
          <w:tcPr>
            <w:tcW w:w="3591" w:type="dxa"/>
            <w:tcBorders>
              <w:left w:val="single" w:sz="18" w:space="0" w:color="auto"/>
              <w:bottom w:val="single" w:sz="18" w:space="0" w:color="auto"/>
              <w:right w:val="single" w:sz="18" w:space="0" w:color="auto"/>
            </w:tcBorders>
          </w:tcPr>
          <w:p w:rsidR="00877225" w:rsidRDefault="000E2052" w:rsidP="00877225">
            <w:pPr>
              <w:rPr>
                <w:b/>
                <w:sz w:val="16"/>
                <w:szCs w:val="16"/>
              </w:rPr>
            </w:pPr>
            <w:r w:rsidRPr="001117E4">
              <w:rPr>
                <w:b/>
                <w:sz w:val="16"/>
                <w:szCs w:val="16"/>
              </w:rPr>
              <w:t xml:space="preserve">Block </w:t>
            </w:r>
            <w:r>
              <w:rPr>
                <w:b/>
                <w:sz w:val="16"/>
                <w:szCs w:val="16"/>
              </w:rPr>
              <w:t>3</w:t>
            </w:r>
            <w:r w:rsidRPr="001117E4">
              <w:rPr>
                <w:b/>
                <w:sz w:val="16"/>
                <w:szCs w:val="16"/>
              </w:rPr>
              <w:t xml:space="preserve"> </w:t>
            </w:r>
            <w:r w:rsidR="00EE547A">
              <w:rPr>
                <w:b/>
                <w:sz w:val="16"/>
                <w:szCs w:val="16"/>
              </w:rPr>
              <w:t>(</w:t>
            </w:r>
            <w:r w:rsidR="00877225">
              <w:rPr>
                <w:b/>
                <w:sz w:val="16"/>
                <w:szCs w:val="16"/>
              </w:rPr>
              <w:t>Non-fiction) Persuasive Writing</w:t>
            </w:r>
          </w:p>
          <w:p w:rsidR="00877225" w:rsidRDefault="00877225" w:rsidP="00877225">
            <w:pPr>
              <w:rPr>
                <w:b/>
                <w:sz w:val="16"/>
                <w:szCs w:val="16"/>
              </w:rPr>
            </w:pPr>
          </w:p>
          <w:p w:rsidR="00877225" w:rsidRDefault="00877225" w:rsidP="00877225">
            <w:pPr>
              <w:rPr>
                <w:b/>
                <w:sz w:val="16"/>
                <w:szCs w:val="16"/>
              </w:rPr>
            </w:pPr>
          </w:p>
          <w:p w:rsidR="00877225" w:rsidRDefault="00877225" w:rsidP="00877225">
            <w:pPr>
              <w:rPr>
                <w:i/>
                <w:sz w:val="16"/>
                <w:szCs w:val="16"/>
                <w:u w:val="single"/>
              </w:rPr>
            </w:pPr>
            <w:r w:rsidRPr="00AF421B">
              <w:rPr>
                <w:i/>
                <w:sz w:val="16"/>
                <w:szCs w:val="16"/>
                <w:u w:val="single"/>
              </w:rPr>
              <w:t>To write a persuasive letter</w:t>
            </w:r>
          </w:p>
          <w:p w:rsidR="00877225" w:rsidRDefault="00877225" w:rsidP="00877225">
            <w:pPr>
              <w:rPr>
                <w:i/>
                <w:sz w:val="16"/>
                <w:szCs w:val="16"/>
                <w:u w:val="single"/>
              </w:rPr>
            </w:pPr>
          </w:p>
          <w:p w:rsidR="00877225" w:rsidRPr="00AF421B" w:rsidRDefault="00877225" w:rsidP="00877225">
            <w:pPr>
              <w:rPr>
                <w:rFonts w:cstheme="minorHAnsi"/>
                <w:color w:val="333333"/>
                <w:sz w:val="16"/>
                <w:szCs w:val="16"/>
              </w:rPr>
            </w:pPr>
            <w:r w:rsidRPr="00AF421B">
              <w:rPr>
                <w:rFonts w:cstheme="minorHAnsi"/>
                <w:sz w:val="16"/>
                <w:szCs w:val="16"/>
              </w:rPr>
              <w:t>Children will be able to argue a case from a particular point of view and to encourage the reader/listener towards the same way of seeing things.</w:t>
            </w:r>
            <w:r>
              <w:rPr>
                <w:rFonts w:cstheme="minorHAnsi"/>
                <w:sz w:val="16"/>
                <w:szCs w:val="16"/>
              </w:rPr>
              <w:t xml:space="preserve"> They will use model verbs, theme </w:t>
            </w:r>
            <w:proofErr w:type="spellStart"/>
            <w:r>
              <w:rPr>
                <w:rFonts w:cstheme="minorHAnsi"/>
                <w:sz w:val="16"/>
                <w:szCs w:val="16"/>
              </w:rPr>
              <w:t>conncetives</w:t>
            </w:r>
            <w:proofErr w:type="spellEnd"/>
            <w:r>
              <w:rPr>
                <w:rFonts w:cstheme="minorHAnsi"/>
                <w:sz w:val="16"/>
                <w:szCs w:val="16"/>
              </w:rPr>
              <w:t xml:space="preserve"> and rhetorical questions. The will </w:t>
            </w:r>
            <w:r>
              <w:rPr>
                <w:sz w:val="16"/>
                <w:szCs w:val="16"/>
              </w:rPr>
              <w:t>s</w:t>
            </w:r>
            <w:r w:rsidRPr="00865F79">
              <w:rPr>
                <w:sz w:val="16"/>
                <w:szCs w:val="16"/>
              </w:rPr>
              <w:t>ecure the use of paragraphs to organise ideas around persuasive points, and counterarguments e.g. analyse how a particular view can most convincingly be presented.</w:t>
            </w:r>
            <w:r>
              <w:rPr>
                <w:sz w:val="16"/>
                <w:szCs w:val="16"/>
              </w:rPr>
              <w:t xml:space="preserve"> Children will use the layout of a letter and understand the use of formal language.</w:t>
            </w:r>
          </w:p>
          <w:p w:rsidR="000E2052" w:rsidRDefault="000E2052" w:rsidP="000E2052">
            <w:pPr>
              <w:rPr>
                <w:color w:val="0000CC"/>
                <w:sz w:val="16"/>
                <w:szCs w:val="16"/>
              </w:rPr>
            </w:pPr>
          </w:p>
          <w:p w:rsidR="00676EB9" w:rsidRDefault="00676EB9" w:rsidP="000E2052">
            <w:pPr>
              <w:rPr>
                <w:b/>
                <w:color w:val="000000" w:themeColor="text1"/>
                <w:sz w:val="16"/>
                <w:szCs w:val="16"/>
              </w:rPr>
            </w:pPr>
            <w:r>
              <w:rPr>
                <w:b/>
                <w:color w:val="000000" w:themeColor="text1"/>
                <w:sz w:val="16"/>
                <w:szCs w:val="16"/>
              </w:rPr>
              <w:t>Spellings</w:t>
            </w:r>
            <w:r w:rsidR="00873F11">
              <w:rPr>
                <w:b/>
                <w:color w:val="000000" w:themeColor="text1"/>
                <w:sz w:val="16"/>
                <w:szCs w:val="16"/>
              </w:rPr>
              <w:t>:</w:t>
            </w:r>
            <w:r>
              <w:rPr>
                <w:b/>
                <w:color w:val="000000" w:themeColor="text1"/>
                <w:sz w:val="16"/>
                <w:szCs w:val="16"/>
              </w:rPr>
              <w:t xml:space="preserve"> suffixes -</w:t>
            </w:r>
            <w:proofErr w:type="spellStart"/>
            <w:r>
              <w:rPr>
                <w:b/>
                <w:color w:val="000000" w:themeColor="text1"/>
                <w:sz w:val="16"/>
                <w:szCs w:val="16"/>
              </w:rPr>
              <w:t>tion</w:t>
            </w:r>
            <w:proofErr w:type="spellEnd"/>
            <w:r>
              <w:rPr>
                <w:b/>
                <w:color w:val="000000" w:themeColor="text1"/>
                <w:sz w:val="16"/>
                <w:szCs w:val="16"/>
              </w:rPr>
              <w:t>, -</w:t>
            </w:r>
            <w:proofErr w:type="spellStart"/>
            <w:r>
              <w:rPr>
                <w:b/>
                <w:color w:val="000000" w:themeColor="text1"/>
                <w:sz w:val="16"/>
                <w:szCs w:val="16"/>
              </w:rPr>
              <w:t>ssion</w:t>
            </w:r>
            <w:proofErr w:type="spellEnd"/>
            <w:r>
              <w:rPr>
                <w:b/>
                <w:color w:val="000000" w:themeColor="text1"/>
                <w:sz w:val="16"/>
                <w:szCs w:val="16"/>
              </w:rPr>
              <w:t>,</w:t>
            </w:r>
          </w:p>
          <w:p w:rsidR="00676EB9" w:rsidRDefault="00676EB9" w:rsidP="000E2052">
            <w:pPr>
              <w:rPr>
                <w:b/>
                <w:color w:val="000000" w:themeColor="text1"/>
                <w:sz w:val="16"/>
                <w:szCs w:val="16"/>
              </w:rPr>
            </w:pPr>
            <w:r>
              <w:rPr>
                <w:b/>
                <w:color w:val="000000" w:themeColor="text1"/>
                <w:sz w:val="16"/>
                <w:szCs w:val="16"/>
              </w:rPr>
              <w:t>Week 5 – affection, pollution, expression</w:t>
            </w:r>
          </w:p>
          <w:p w:rsidR="00676EB9" w:rsidRPr="00676EB9" w:rsidRDefault="00676EB9" w:rsidP="000E2052">
            <w:pPr>
              <w:rPr>
                <w:b/>
                <w:color w:val="000000" w:themeColor="text1"/>
                <w:sz w:val="16"/>
                <w:szCs w:val="16"/>
              </w:rPr>
            </w:pPr>
            <w:r>
              <w:rPr>
                <w:b/>
                <w:color w:val="000000" w:themeColor="text1"/>
                <w:sz w:val="16"/>
                <w:szCs w:val="16"/>
              </w:rPr>
              <w:t>Week 6 – exhibition, discussion, calculation</w:t>
            </w:r>
          </w:p>
          <w:p w:rsidR="000E2052" w:rsidRPr="00C23EF7" w:rsidRDefault="000E2052" w:rsidP="000E2052">
            <w:pPr>
              <w:pStyle w:val="PlainText"/>
              <w:rPr>
                <w:b/>
                <w:sz w:val="16"/>
                <w:szCs w:val="16"/>
              </w:rPr>
            </w:pPr>
          </w:p>
        </w:tc>
        <w:tc>
          <w:tcPr>
            <w:tcW w:w="3592" w:type="dxa"/>
            <w:tcBorders>
              <w:left w:val="single" w:sz="18" w:space="0" w:color="auto"/>
              <w:bottom w:val="single" w:sz="18" w:space="0" w:color="auto"/>
              <w:right w:val="single" w:sz="18" w:space="0" w:color="auto"/>
            </w:tcBorders>
          </w:tcPr>
          <w:p w:rsidR="000E2052" w:rsidRPr="001117E4" w:rsidRDefault="000E2052" w:rsidP="000E2052">
            <w:pPr>
              <w:pStyle w:val="PlainText"/>
              <w:tabs>
                <w:tab w:val="left" w:pos="939"/>
              </w:tabs>
              <w:rPr>
                <w:b/>
                <w:sz w:val="16"/>
                <w:szCs w:val="16"/>
              </w:rPr>
            </w:pPr>
            <w:r w:rsidRPr="001117E4">
              <w:rPr>
                <w:b/>
                <w:sz w:val="16"/>
                <w:szCs w:val="16"/>
              </w:rPr>
              <w:t xml:space="preserve">Block 3 (Poetry) </w:t>
            </w:r>
            <w:r>
              <w:rPr>
                <w:b/>
                <w:sz w:val="16"/>
                <w:szCs w:val="16"/>
              </w:rPr>
              <w:t>Narrative Poetry</w:t>
            </w:r>
          </w:p>
          <w:p w:rsidR="000E2052" w:rsidRPr="001117E4" w:rsidRDefault="000E2052" w:rsidP="000E2052">
            <w:pPr>
              <w:pStyle w:val="PlainText"/>
              <w:tabs>
                <w:tab w:val="left" w:pos="939"/>
              </w:tabs>
              <w:rPr>
                <w:sz w:val="16"/>
                <w:szCs w:val="16"/>
              </w:rPr>
            </w:pPr>
          </w:p>
          <w:p w:rsidR="000E2052" w:rsidRDefault="000E2052" w:rsidP="000E2052">
            <w:pPr>
              <w:pStyle w:val="PlainText"/>
              <w:tabs>
                <w:tab w:val="left" w:pos="939"/>
              </w:tabs>
              <w:rPr>
                <w:i/>
                <w:sz w:val="16"/>
                <w:szCs w:val="16"/>
                <w:u w:val="single"/>
              </w:rPr>
            </w:pPr>
            <w:r w:rsidRPr="001117E4">
              <w:rPr>
                <w:i/>
                <w:sz w:val="16"/>
                <w:szCs w:val="16"/>
                <w:u w:val="single"/>
              </w:rPr>
              <w:t>A variety of poems foc</w:t>
            </w:r>
            <w:r>
              <w:rPr>
                <w:i/>
                <w:sz w:val="16"/>
                <w:szCs w:val="16"/>
                <w:u w:val="single"/>
              </w:rPr>
              <w:t>using especially on narrative poetry by Michael Rosen</w:t>
            </w:r>
          </w:p>
          <w:p w:rsidR="000E2052" w:rsidRDefault="000E2052" w:rsidP="000E2052">
            <w:pPr>
              <w:pStyle w:val="PlainText"/>
              <w:tabs>
                <w:tab w:val="left" w:pos="939"/>
              </w:tabs>
              <w:rPr>
                <w:sz w:val="16"/>
                <w:szCs w:val="16"/>
              </w:rPr>
            </w:pPr>
            <w:r w:rsidRPr="001117E4">
              <w:rPr>
                <w:sz w:val="16"/>
                <w:szCs w:val="16"/>
              </w:rPr>
              <w:br/>
            </w:r>
            <w:r>
              <w:rPr>
                <w:sz w:val="16"/>
                <w:szCs w:val="16"/>
              </w:rPr>
              <w:t xml:space="preserve">Children study writing a poem in the form of narrative based on Michael </w:t>
            </w:r>
            <w:proofErr w:type="spellStart"/>
            <w:r>
              <w:rPr>
                <w:sz w:val="16"/>
                <w:szCs w:val="16"/>
              </w:rPr>
              <w:t>Roesen’s</w:t>
            </w:r>
            <w:proofErr w:type="spellEnd"/>
            <w:r>
              <w:rPr>
                <w:sz w:val="16"/>
                <w:szCs w:val="16"/>
              </w:rPr>
              <w:t xml:space="preserve"> ‘Chocolate’ poem.</w:t>
            </w:r>
            <w:r w:rsidR="00EE619C">
              <w:rPr>
                <w:sz w:val="16"/>
                <w:szCs w:val="16"/>
              </w:rPr>
              <w:t xml:space="preserve"> They will </w:t>
            </w:r>
            <w:r w:rsidR="00EE619C" w:rsidRPr="00EE619C">
              <w:rPr>
                <w:sz w:val="16"/>
                <w:szCs w:val="16"/>
              </w:rPr>
              <w:t>discuss and evaluate how authors use language, including figurative language, considering the impact on the reader</w:t>
            </w:r>
            <w:r w:rsidR="00EE619C">
              <w:rPr>
                <w:sz w:val="16"/>
                <w:szCs w:val="16"/>
              </w:rPr>
              <w:t xml:space="preserve">. Children will </w:t>
            </w:r>
            <w:r w:rsidR="00EE619C" w:rsidRPr="00EE619C">
              <w:rPr>
                <w:sz w:val="16"/>
                <w:szCs w:val="16"/>
              </w:rPr>
              <w:t>perform their own compositions, using appropriate intonation, volume, and movement so that meaning is clear.</w:t>
            </w:r>
          </w:p>
          <w:p w:rsidR="00873F11" w:rsidRDefault="00873F11" w:rsidP="000E2052">
            <w:pPr>
              <w:pStyle w:val="PlainText"/>
              <w:tabs>
                <w:tab w:val="left" w:pos="939"/>
              </w:tabs>
              <w:rPr>
                <w:sz w:val="16"/>
                <w:szCs w:val="16"/>
              </w:rPr>
            </w:pPr>
          </w:p>
          <w:p w:rsidR="00873F11" w:rsidRDefault="00873F11" w:rsidP="000E2052">
            <w:pPr>
              <w:pStyle w:val="PlainText"/>
              <w:tabs>
                <w:tab w:val="left" w:pos="939"/>
              </w:tabs>
              <w:rPr>
                <w:b/>
                <w:sz w:val="16"/>
                <w:szCs w:val="16"/>
              </w:rPr>
            </w:pPr>
            <w:r>
              <w:rPr>
                <w:b/>
                <w:sz w:val="16"/>
                <w:szCs w:val="16"/>
              </w:rPr>
              <w:t xml:space="preserve">Spelling patterns: </w:t>
            </w:r>
            <w:proofErr w:type="spellStart"/>
            <w:r>
              <w:rPr>
                <w:b/>
                <w:sz w:val="16"/>
                <w:szCs w:val="16"/>
              </w:rPr>
              <w:t>ch</w:t>
            </w:r>
            <w:proofErr w:type="spellEnd"/>
            <w:r>
              <w:rPr>
                <w:b/>
                <w:sz w:val="16"/>
                <w:szCs w:val="16"/>
              </w:rPr>
              <w:t xml:space="preserve"> (k), </w:t>
            </w:r>
            <w:proofErr w:type="spellStart"/>
            <w:r>
              <w:rPr>
                <w:b/>
                <w:sz w:val="16"/>
                <w:szCs w:val="16"/>
              </w:rPr>
              <w:t>ch</w:t>
            </w:r>
            <w:proofErr w:type="spellEnd"/>
            <w:r>
              <w:rPr>
                <w:b/>
                <w:sz w:val="16"/>
                <w:szCs w:val="16"/>
              </w:rPr>
              <w:t xml:space="preserve"> (</w:t>
            </w:r>
            <w:proofErr w:type="spellStart"/>
            <w:r>
              <w:rPr>
                <w:b/>
                <w:sz w:val="16"/>
                <w:szCs w:val="16"/>
              </w:rPr>
              <w:t>sh</w:t>
            </w:r>
            <w:proofErr w:type="spellEnd"/>
            <w:r>
              <w:rPr>
                <w:b/>
                <w:sz w:val="16"/>
                <w:szCs w:val="16"/>
              </w:rPr>
              <w:t>), homophones and near-homophones</w:t>
            </w:r>
          </w:p>
          <w:p w:rsidR="00873F11" w:rsidRDefault="00873F11" w:rsidP="000E2052">
            <w:pPr>
              <w:pStyle w:val="PlainText"/>
              <w:tabs>
                <w:tab w:val="left" w:pos="939"/>
              </w:tabs>
              <w:rPr>
                <w:b/>
                <w:sz w:val="16"/>
                <w:szCs w:val="16"/>
              </w:rPr>
            </w:pPr>
            <w:r>
              <w:rPr>
                <w:b/>
                <w:sz w:val="16"/>
                <w:szCs w:val="16"/>
              </w:rPr>
              <w:t>Week 5 – scheme, choir, chic, monarch</w:t>
            </w:r>
          </w:p>
          <w:p w:rsidR="00873F11" w:rsidRPr="00873F11" w:rsidRDefault="00873F11" w:rsidP="000E2052">
            <w:pPr>
              <w:pStyle w:val="PlainText"/>
              <w:tabs>
                <w:tab w:val="left" w:pos="939"/>
              </w:tabs>
              <w:rPr>
                <w:b/>
                <w:sz w:val="16"/>
                <w:szCs w:val="16"/>
              </w:rPr>
            </w:pPr>
            <w:r>
              <w:rPr>
                <w:b/>
                <w:sz w:val="16"/>
                <w:szCs w:val="16"/>
              </w:rPr>
              <w:t>Week 6 – ache, stomach, parachute, charade</w:t>
            </w:r>
          </w:p>
        </w:tc>
      </w:tr>
      <w:tr w:rsidR="000E2052" w:rsidRPr="00C11695" w:rsidTr="0051320A">
        <w:tc>
          <w:tcPr>
            <w:tcW w:w="3591" w:type="dxa"/>
            <w:tcBorders>
              <w:top w:val="single" w:sz="18" w:space="0" w:color="auto"/>
              <w:left w:val="single" w:sz="18" w:space="0" w:color="auto"/>
              <w:right w:val="single" w:sz="18" w:space="0" w:color="auto"/>
            </w:tcBorders>
          </w:tcPr>
          <w:p w:rsidR="000E2052" w:rsidRDefault="000E2052" w:rsidP="000E2052">
            <w:pPr>
              <w:rPr>
                <w:b/>
                <w:sz w:val="16"/>
                <w:szCs w:val="16"/>
              </w:rPr>
            </w:pPr>
            <w:r w:rsidRPr="001117E4">
              <w:rPr>
                <w:b/>
                <w:sz w:val="16"/>
                <w:szCs w:val="16"/>
              </w:rPr>
              <w:t xml:space="preserve">Block </w:t>
            </w:r>
            <w:r>
              <w:rPr>
                <w:b/>
                <w:sz w:val="16"/>
                <w:szCs w:val="16"/>
              </w:rPr>
              <w:t>4</w:t>
            </w:r>
            <w:r w:rsidRPr="001117E4">
              <w:rPr>
                <w:b/>
                <w:sz w:val="16"/>
                <w:szCs w:val="16"/>
              </w:rPr>
              <w:t xml:space="preserve"> </w:t>
            </w:r>
            <w:r w:rsidR="00346AC7">
              <w:rPr>
                <w:b/>
                <w:sz w:val="16"/>
                <w:szCs w:val="16"/>
              </w:rPr>
              <w:t xml:space="preserve">Narrative </w:t>
            </w:r>
            <w:r w:rsidR="00D61BCB">
              <w:rPr>
                <w:b/>
                <w:sz w:val="16"/>
                <w:szCs w:val="16"/>
              </w:rPr>
              <w:t>Diary Entry on being in the Stone Age</w:t>
            </w:r>
          </w:p>
          <w:p w:rsidR="00D61BCB" w:rsidRDefault="00D61BCB" w:rsidP="000E2052">
            <w:pPr>
              <w:rPr>
                <w:b/>
                <w:sz w:val="16"/>
                <w:szCs w:val="16"/>
              </w:rPr>
            </w:pPr>
          </w:p>
          <w:p w:rsidR="00D61BCB" w:rsidRPr="00E20D6D" w:rsidRDefault="00E20D6D" w:rsidP="000E2052">
            <w:pPr>
              <w:rPr>
                <w:rFonts w:cstheme="minorHAnsi"/>
                <w:sz w:val="16"/>
                <w:szCs w:val="16"/>
                <w:u w:val="single"/>
              </w:rPr>
            </w:pPr>
            <w:r w:rsidRPr="00E20D6D">
              <w:rPr>
                <w:sz w:val="16"/>
                <w:szCs w:val="16"/>
                <w:u w:val="single"/>
              </w:rPr>
              <w:t xml:space="preserve">Based on the story of ‘The first Drawing’ by </w:t>
            </w:r>
            <w:proofErr w:type="spellStart"/>
            <w:r w:rsidRPr="00E20D6D">
              <w:rPr>
                <w:rFonts w:cstheme="minorHAnsi"/>
                <w:sz w:val="16"/>
                <w:szCs w:val="16"/>
                <w:u w:val="single"/>
                <w:shd w:val="clear" w:color="auto" w:fill="FFFFFF"/>
              </w:rPr>
              <w:t>Mordicai</w:t>
            </w:r>
            <w:proofErr w:type="spellEnd"/>
            <w:r w:rsidRPr="00E20D6D">
              <w:rPr>
                <w:rFonts w:cstheme="minorHAnsi"/>
                <w:sz w:val="16"/>
                <w:szCs w:val="16"/>
                <w:u w:val="single"/>
                <w:shd w:val="clear" w:color="auto" w:fill="FFFFFF"/>
              </w:rPr>
              <w:t xml:space="preserve"> Gerstein</w:t>
            </w:r>
          </w:p>
          <w:p w:rsidR="000E2052" w:rsidRDefault="000E2052" w:rsidP="000E2052">
            <w:pPr>
              <w:pStyle w:val="PlainText"/>
              <w:rPr>
                <w:b/>
                <w:sz w:val="16"/>
                <w:szCs w:val="16"/>
              </w:rPr>
            </w:pPr>
          </w:p>
          <w:p w:rsidR="00E20D6D" w:rsidRDefault="00EE547A" w:rsidP="00EE547A">
            <w:pPr>
              <w:pStyle w:val="PlainText"/>
              <w:rPr>
                <w:sz w:val="16"/>
                <w:szCs w:val="16"/>
              </w:rPr>
            </w:pPr>
            <w:r w:rsidRPr="00C23EF7">
              <w:rPr>
                <w:sz w:val="16"/>
                <w:szCs w:val="16"/>
              </w:rPr>
              <w:t xml:space="preserve">Children explore the descriptive techniques writers use in order to develop settings and characters in their </w:t>
            </w:r>
            <w:r>
              <w:rPr>
                <w:sz w:val="16"/>
                <w:szCs w:val="16"/>
              </w:rPr>
              <w:t>diaries</w:t>
            </w:r>
            <w:r w:rsidRPr="00C23EF7">
              <w:rPr>
                <w:sz w:val="16"/>
                <w:szCs w:val="16"/>
              </w:rPr>
              <w:t xml:space="preserve">. We focus on grammar and take a good look at powerful verbs, adjectives and adverbs. </w:t>
            </w:r>
            <w:r w:rsidRPr="00C23EF7">
              <w:rPr>
                <w:sz w:val="16"/>
                <w:szCs w:val="16"/>
              </w:rPr>
              <w:lastRenderedPageBreak/>
              <w:t xml:space="preserve">Children will use Active English and drama procedures in order to bring the text to life. The children finish this unit by writing their own </w:t>
            </w:r>
            <w:r>
              <w:rPr>
                <w:sz w:val="16"/>
                <w:szCs w:val="16"/>
              </w:rPr>
              <w:t>diary entry of what it was like in the Stone Age.</w:t>
            </w:r>
          </w:p>
          <w:p w:rsidR="001D7A87" w:rsidRDefault="001D7A87" w:rsidP="00EE547A">
            <w:pPr>
              <w:pStyle w:val="PlainText"/>
              <w:rPr>
                <w:sz w:val="16"/>
                <w:szCs w:val="16"/>
              </w:rPr>
            </w:pPr>
          </w:p>
          <w:p w:rsidR="00786538" w:rsidRDefault="00786538" w:rsidP="00EE547A">
            <w:pPr>
              <w:pStyle w:val="PlainText"/>
              <w:rPr>
                <w:b/>
                <w:sz w:val="16"/>
                <w:szCs w:val="16"/>
              </w:rPr>
            </w:pPr>
            <w:r>
              <w:rPr>
                <w:b/>
                <w:sz w:val="16"/>
                <w:szCs w:val="16"/>
              </w:rPr>
              <w:t>Spellings</w:t>
            </w:r>
            <w:r w:rsidR="00873F11">
              <w:rPr>
                <w:b/>
                <w:sz w:val="16"/>
                <w:szCs w:val="16"/>
              </w:rPr>
              <w:t>:</w:t>
            </w:r>
            <w:r>
              <w:rPr>
                <w:b/>
                <w:sz w:val="16"/>
                <w:szCs w:val="16"/>
              </w:rPr>
              <w:t xml:space="preserve"> prefixes </w:t>
            </w:r>
            <w:proofErr w:type="spellStart"/>
            <w:r>
              <w:rPr>
                <w:b/>
                <w:sz w:val="16"/>
                <w:szCs w:val="16"/>
              </w:rPr>
              <w:t>il</w:t>
            </w:r>
            <w:proofErr w:type="spellEnd"/>
            <w:r>
              <w:rPr>
                <w:b/>
                <w:sz w:val="16"/>
                <w:szCs w:val="16"/>
              </w:rPr>
              <w:t xml:space="preserve">- </w:t>
            </w:r>
            <w:proofErr w:type="spellStart"/>
            <w:r>
              <w:rPr>
                <w:b/>
                <w:sz w:val="16"/>
                <w:szCs w:val="16"/>
              </w:rPr>
              <w:t>im</w:t>
            </w:r>
            <w:proofErr w:type="spellEnd"/>
            <w:r>
              <w:rPr>
                <w:b/>
                <w:sz w:val="16"/>
                <w:szCs w:val="16"/>
              </w:rPr>
              <w:t xml:space="preserve">- </w:t>
            </w:r>
            <w:proofErr w:type="spellStart"/>
            <w:r>
              <w:rPr>
                <w:b/>
                <w:sz w:val="16"/>
                <w:szCs w:val="16"/>
              </w:rPr>
              <w:t>ir</w:t>
            </w:r>
            <w:proofErr w:type="spellEnd"/>
            <w:r>
              <w:rPr>
                <w:b/>
                <w:sz w:val="16"/>
                <w:szCs w:val="16"/>
              </w:rPr>
              <w:t>-</w:t>
            </w:r>
          </w:p>
          <w:p w:rsidR="00786538" w:rsidRDefault="00786538" w:rsidP="00EE547A">
            <w:pPr>
              <w:pStyle w:val="PlainText"/>
              <w:rPr>
                <w:b/>
                <w:sz w:val="16"/>
                <w:szCs w:val="16"/>
              </w:rPr>
            </w:pPr>
            <w:r>
              <w:rPr>
                <w:b/>
                <w:sz w:val="16"/>
                <w:szCs w:val="16"/>
              </w:rPr>
              <w:t>Week 7 – impatient, irrelevant, illegible</w:t>
            </w:r>
          </w:p>
          <w:p w:rsidR="00786538" w:rsidRPr="00C23EF7" w:rsidRDefault="00786538" w:rsidP="00EE547A">
            <w:pPr>
              <w:pStyle w:val="PlainText"/>
              <w:rPr>
                <w:b/>
                <w:sz w:val="16"/>
                <w:szCs w:val="16"/>
              </w:rPr>
            </w:pPr>
            <w:r>
              <w:rPr>
                <w:b/>
                <w:sz w:val="16"/>
                <w:szCs w:val="16"/>
              </w:rPr>
              <w:t>Week 8 – illiterate, impolite, irreplaceable</w:t>
            </w:r>
          </w:p>
        </w:tc>
        <w:tc>
          <w:tcPr>
            <w:tcW w:w="3591" w:type="dxa"/>
            <w:tcBorders>
              <w:top w:val="single" w:sz="18" w:space="0" w:color="auto"/>
              <w:left w:val="single" w:sz="18" w:space="0" w:color="auto"/>
              <w:right w:val="single" w:sz="18" w:space="0" w:color="auto"/>
            </w:tcBorders>
          </w:tcPr>
          <w:p w:rsidR="000E2052" w:rsidRPr="001117E4" w:rsidRDefault="000E2052" w:rsidP="000E2052">
            <w:pPr>
              <w:rPr>
                <w:b/>
                <w:sz w:val="16"/>
                <w:szCs w:val="16"/>
              </w:rPr>
            </w:pPr>
            <w:r w:rsidRPr="001117E4">
              <w:rPr>
                <w:b/>
                <w:sz w:val="16"/>
                <w:szCs w:val="16"/>
              </w:rPr>
              <w:lastRenderedPageBreak/>
              <w:t xml:space="preserve">Block </w:t>
            </w:r>
            <w:r>
              <w:rPr>
                <w:b/>
                <w:sz w:val="16"/>
                <w:szCs w:val="16"/>
              </w:rPr>
              <w:t>4</w:t>
            </w:r>
            <w:r w:rsidRPr="001117E4">
              <w:rPr>
                <w:b/>
                <w:sz w:val="16"/>
                <w:szCs w:val="16"/>
              </w:rPr>
              <w:t xml:space="preserve"> </w:t>
            </w:r>
            <w:r>
              <w:rPr>
                <w:b/>
                <w:sz w:val="16"/>
                <w:szCs w:val="16"/>
              </w:rPr>
              <w:t>Narrative st</w:t>
            </w:r>
            <w:r w:rsidRPr="001117E4">
              <w:rPr>
                <w:b/>
                <w:sz w:val="16"/>
                <w:szCs w:val="16"/>
              </w:rPr>
              <w:t xml:space="preserve">ories </w:t>
            </w:r>
            <w:r>
              <w:rPr>
                <w:b/>
                <w:sz w:val="16"/>
                <w:szCs w:val="16"/>
              </w:rPr>
              <w:t>based stories from different cultures</w:t>
            </w:r>
          </w:p>
          <w:p w:rsidR="000E2052" w:rsidRDefault="000E2052" w:rsidP="000E2052">
            <w:pPr>
              <w:rPr>
                <w:color w:val="0000CC"/>
                <w:sz w:val="16"/>
                <w:szCs w:val="16"/>
              </w:rPr>
            </w:pPr>
          </w:p>
          <w:p w:rsidR="000E2052" w:rsidRPr="002F1069" w:rsidRDefault="000E2052" w:rsidP="000E2052">
            <w:pPr>
              <w:contextualSpacing/>
              <w:rPr>
                <w:i/>
                <w:sz w:val="16"/>
                <w:szCs w:val="16"/>
                <w:u w:val="single"/>
              </w:rPr>
            </w:pPr>
            <w:proofErr w:type="spellStart"/>
            <w:r>
              <w:rPr>
                <w:i/>
                <w:sz w:val="16"/>
                <w:szCs w:val="16"/>
                <w:u w:val="single"/>
              </w:rPr>
              <w:t>Pocohontas</w:t>
            </w:r>
            <w:proofErr w:type="spellEnd"/>
          </w:p>
          <w:p w:rsidR="000E2052" w:rsidRDefault="000E2052" w:rsidP="000E2052">
            <w:pPr>
              <w:contextualSpacing/>
              <w:rPr>
                <w:color w:val="0000CC"/>
                <w:sz w:val="16"/>
                <w:szCs w:val="16"/>
              </w:rPr>
            </w:pPr>
          </w:p>
          <w:p w:rsidR="000E2052" w:rsidRPr="001117E4" w:rsidRDefault="000E2052" w:rsidP="000E2052">
            <w:pPr>
              <w:contextualSpacing/>
              <w:rPr>
                <w:sz w:val="16"/>
                <w:szCs w:val="16"/>
              </w:rPr>
            </w:pPr>
            <w:r w:rsidRPr="001117E4">
              <w:rPr>
                <w:sz w:val="16"/>
                <w:szCs w:val="16"/>
              </w:rPr>
              <w:t xml:space="preserve">Using </w:t>
            </w:r>
            <w:r>
              <w:rPr>
                <w:sz w:val="16"/>
                <w:szCs w:val="16"/>
              </w:rPr>
              <w:t xml:space="preserve">Pocahontas </w:t>
            </w:r>
            <w:proofErr w:type="gramStart"/>
            <w:r>
              <w:rPr>
                <w:sz w:val="16"/>
                <w:szCs w:val="16"/>
              </w:rPr>
              <w:t>text</w:t>
            </w:r>
            <w:proofErr w:type="gramEnd"/>
            <w:r>
              <w:rPr>
                <w:sz w:val="16"/>
                <w:szCs w:val="16"/>
              </w:rPr>
              <w:t xml:space="preserve"> the children will begin to understand the story through multiple dramatic techniques. Children will </w:t>
            </w:r>
            <w:r w:rsidRPr="001117E4">
              <w:rPr>
                <w:sz w:val="16"/>
                <w:szCs w:val="16"/>
              </w:rPr>
              <w:t>look for adverbs and adverbials (prepositional phrases)</w:t>
            </w:r>
            <w:r>
              <w:rPr>
                <w:sz w:val="16"/>
                <w:szCs w:val="16"/>
              </w:rPr>
              <w:t xml:space="preserve"> within the text itself. Children will break down the text in to </w:t>
            </w:r>
            <w:r>
              <w:rPr>
                <w:sz w:val="16"/>
                <w:szCs w:val="16"/>
              </w:rPr>
              <w:lastRenderedPageBreak/>
              <w:t>planning stages and ensure they build up a good understanding of the dramatic happenings in order for them to write their own version of this story.</w:t>
            </w:r>
          </w:p>
          <w:p w:rsidR="000E2052" w:rsidRDefault="000E2052" w:rsidP="000E2052">
            <w:pPr>
              <w:pStyle w:val="PlainText"/>
              <w:rPr>
                <w:sz w:val="16"/>
                <w:szCs w:val="16"/>
              </w:rPr>
            </w:pPr>
            <w:r w:rsidRPr="002F1069">
              <w:rPr>
                <w:sz w:val="16"/>
                <w:szCs w:val="16"/>
              </w:rPr>
              <w:t xml:space="preserve">Children will </w:t>
            </w:r>
            <w:r>
              <w:rPr>
                <w:sz w:val="16"/>
                <w:szCs w:val="16"/>
              </w:rPr>
              <w:t>e</w:t>
            </w:r>
            <w:r w:rsidRPr="001117E4">
              <w:rPr>
                <w:sz w:val="16"/>
                <w:szCs w:val="16"/>
              </w:rPr>
              <w:t>xtend sentences using ad</w:t>
            </w:r>
            <w:r>
              <w:rPr>
                <w:sz w:val="16"/>
                <w:szCs w:val="16"/>
              </w:rPr>
              <w:t>verbials and fronted adverbials. They will be able to u</w:t>
            </w:r>
            <w:r w:rsidRPr="001117E4">
              <w:rPr>
                <w:sz w:val="16"/>
                <w:szCs w:val="16"/>
              </w:rPr>
              <w:t>se commas to separate fronted adverbials</w:t>
            </w:r>
            <w:r>
              <w:rPr>
                <w:sz w:val="16"/>
                <w:szCs w:val="16"/>
              </w:rPr>
              <w:t xml:space="preserve"> and u</w:t>
            </w:r>
            <w:r w:rsidRPr="001117E4">
              <w:rPr>
                <w:sz w:val="16"/>
                <w:szCs w:val="16"/>
              </w:rPr>
              <w:t xml:space="preserve">se </w:t>
            </w:r>
            <w:r>
              <w:rPr>
                <w:sz w:val="16"/>
                <w:szCs w:val="16"/>
              </w:rPr>
              <w:t>FANBOYS too.</w:t>
            </w:r>
          </w:p>
          <w:p w:rsidR="001D7A87" w:rsidRDefault="001D7A87" w:rsidP="000E2052">
            <w:pPr>
              <w:pStyle w:val="PlainText"/>
              <w:rPr>
                <w:sz w:val="16"/>
                <w:szCs w:val="16"/>
              </w:rPr>
            </w:pPr>
            <w:bookmarkStart w:id="0" w:name="_GoBack"/>
            <w:bookmarkEnd w:id="0"/>
          </w:p>
          <w:p w:rsidR="00676EB9" w:rsidRDefault="00676EB9" w:rsidP="000E2052">
            <w:pPr>
              <w:pStyle w:val="PlainText"/>
              <w:rPr>
                <w:b/>
                <w:sz w:val="16"/>
                <w:szCs w:val="16"/>
              </w:rPr>
            </w:pPr>
            <w:r>
              <w:rPr>
                <w:b/>
                <w:sz w:val="16"/>
                <w:szCs w:val="16"/>
              </w:rPr>
              <w:t>Spellings</w:t>
            </w:r>
            <w:r w:rsidR="00193AEA">
              <w:rPr>
                <w:b/>
                <w:sz w:val="16"/>
                <w:szCs w:val="16"/>
              </w:rPr>
              <w:t>:</w:t>
            </w:r>
            <w:r>
              <w:rPr>
                <w:b/>
                <w:sz w:val="16"/>
                <w:szCs w:val="16"/>
              </w:rPr>
              <w:t xml:space="preserve"> suffixes -</w:t>
            </w:r>
            <w:proofErr w:type="spellStart"/>
            <w:r>
              <w:rPr>
                <w:b/>
                <w:sz w:val="16"/>
                <w:szCs w:val="16"/>
              </w:rPr>
              <w:t>ssion</w:t>
            </w:r>
            <w:proofErr w:type="spellEnd"/>
            <w:r>
              <w:rPr>
                <w:b/>
                <w:sz w:val="16"/>
                <w:szCs w:val="16"/>
              </w:rPr>
              <w:t>, -</w:t>
            </w:r>
            <w:proofErr w:type="spellStart"/>
            <w:r>
              <w:rPr>
                <w:b/>
                <w:sz w:val="16"/>
                <w:szCs w:val="16"/>
              </w:rPr>
              <w:t>tion</w:t>
            </w:r>
            <w:proofErr w:type="spellEnd"/>
          </w:p>
          <w:p w:rsidR="00676EB9" w:rsidRDefault="00676EB9" w:rsidP="000E2052">
            <w:pPr>
              <w:pStyle w:val="PlainText"/>
              <w:rPr>
                <w:b/>
                <w:sz w:val="16"/>
                <w:szCs w:val="16"/>
              </w:rPr>
            </w:pPr>
            <w:r>
              <w:rPr>
                <w:b/>
                <w:sz w:val="16"/>
                <w:szCs w:val="16"/>
              </w:rPr>
              <w:t>Week 7 – correction, relation, omission</w:t>
            </w:r>
          </w:p>
          <w:p w:rsidR="00676EB9" w:rsidRPr="00C23EF7" w:rsidRDefault="00676EB9" w:rsidP="000E2052">
            <w:pPr>
              <w:pStyle w:val="PlainText"/>
              <w:rPr>
                <w:b/>
                <w:sz w:val="16"/>
                <w:szCs w:val="16"/>
              </w:rPr>
            </w:pPr>
            <w:r>
              <w:rPr>
                <w:b/>
                <w:sz w:val="16"/>
                <w:szCs w:val="16"/>
              </w:rPr>
              <w:t>Week 8 – subtraction, hesitation, profession</w:t>
            </w:r>
          </w:p>
        </w:tc>
        <w:tc>
          <w:tcPr>
            <w:tcW w:w="3592" w:type="dxa"/>
            <w:tcBorders>
              <w:top w:val="single" w:sz="18" w:space="0" w:color="auto"/>
              <w:left w:val="single" w:sz="18" w:space="0" w:color="auto"/>
              <w:right w:val="single" w:sz="18" w:space="0" w:color="auto"/>
            </w:tcBorders>
          </w:tcPr>
          <w:p w:rsidR="000E2052" w:rsidRPr="001117E4" w:rsidRDefault="000E2052" w:rsidP="000E2052">
            <w:pPr>
              <w:rPr>
                <w:b/>
                <w:sz w:val="16"/>
                <w:szCs w:val="16"/>
              </w:rPr>
            </w:pPr>
            <w:r w:rsidRPr="001117E4">
              <w:rPr>
                <w:b/>
                <w:sz w:val="16"/>
                <w:szCs w:val="16"/>
              </w:rPr>
              <w:lastRenderedPageBreak/>
              <w:t xml:space="preserve">Block 4 </w:t>
            </w:r>
            <w:r>
              <w:rPr>
                <w:b/>
                <w:sz w:val="16"/>
                <w:szCs w:val="16"/>
              </w:rPr>
              <w:t>Comprehension and inference skills</w:t>
            </w:r>
            <w:r w:rsidRPr="001117E4">
              <w:rPr>
                <w:b/>
                <w:sz w:val="16"/>
                <w:szCs w:val="16"/>
              </w:rPr>
              <w:t xml:space="preserve"> </w:t>
            </w:r>
          </w:p>
          <w:p w:rsidR="000E2052" w:rsidRDefault="000E2052" w:rsidP="000E2052">
            <w:pPr>
              <w:rPr>
                <w:color w:val="0000CC"/>
                <w:sz w:val="16"/>
                <w:szCs w:val="16"/>
              </w:rPr>
            </w:pPr>
          </w:p>
          <w:p w:rsidR="000E2052" w:rsidRPr="00395A21" w:rsidRDefault="000E2052" w:rsidP="000E2052">
            <w:pPr>
              <w:rPr>
                <w:i/>
                <w:sz w:val="16"/>
                <w:szCs w:val="16"/>
                <w:u w:val="single"/>
              </w:rPr>
            </w:pPr>
            <w:r w:rsidRPr="00395A21">
              <w:rPr>
                <w:i/>
                <w:sz w:val="16"/>
                <w:szCs w:val="16"/>
                <w:u w:val="single"/>
              </w:rPr>
              <w:t xml:space="preserve"> ‘</w:t>
            </w:r>
            <w:r>
              <w:rPr>
                <w:i/>
                <w:sz w:val="16"/>
                <w:szCs w:val="16"/>
                <w:u w:val="single"/>
              </w:rPr>
              <w:t xml:space="preserve">Il </w:t>
            </w:r>
            <w:proofErr w:type="spellStart"/>
            <w:r>
              <w:rPr>
                <w:i/>
                <w:sz w:val="16"/>
                <w:szCs w:val="16"/>
                <w:u w:val="single"/>
              </w:rPr>
              <w:t>Pesc</w:t>
            </w:r>
            <w:r w:rsidRPr="00395A21">
              <w:rPr>
                <w:i/>
                <w:sz w:val="16"/>
                <w:szCs w:val="16"/>
                <w:u w:val="single"/>
              </w:rPr>
              <w:t>e</w:t>
            </w:r>
            <w:proofErr w:type="spellEnd"/>
            <w:r w:rsidRPr="00395A21">
              <w:rPr>
                <w:i/>
                <w:sz w:val="16"/>
                <w:szCs w:val="16"/>
                <w:u w:val="single"/>
              </w:rPr>
              <w:t xml:space="preserve"> </w:t>
            </w:r>
            <w:proofErr w:type="spellStart"/>
            <w:r w:rsidRPr="00395A21">
              <w:rPr>
                <w:i/>
                <w:sz w:val="16"/>
                <w:szCs w:val="16"/>
                <w:u w:val="single"/>
              </w:rPr>
              <w:t>Magico</w:t>
            </w:r>
            <w:proofErr w:type="spellEnd"/>
            <w:r w:rsidRPr="00395A21">
              <w:rPr>
                <w:i/>
                <w:sz w:val="16"/>
                <w:szCs w:val="16"/>
                <w:u w:val="single"/>
              </w:rPr>
              <w:t>’ – Video by BBC Italy and the translated version of The Magic Fish.</w:t>
            </w:r>
          </w:p>
          <w:p w:rsidR="000E2052" w:rsidRDefault="000E2052" w:rsidP="000E2052">
            <w:pPr>
              <w:rPr>
                <w:color w:val="0000CC"/>
                <w:sz w:val="16"/>
                <w:szCs w:val="16"/>
              </w:rPr>
            </w:pPr>
          </w:p>
          <w:p w:rsidR="000E2052" w:rsidRDefault="000E2052" w:rsidP="000E2052">
            <w:pPr>
              <w:rPr>
                <w:sz w:val="16"/>
                <w:szCs w:val="16"/>
              </w:rPr>
            </w:pPr>
            <w:r w:rsidRPr="001117E4">
              <w:rPr>
                <w:sz w:val="16"/>
                <w:szCs w:val="16"/>
              </w:rPr>
              <w:t>Ch</w:t>
            </w:r>
            <w:r>
              <w:rPr>
                <w:sz w:val="16"/>
                <w:szCs w:val="16"/>
              </w:rPr>
              <w:t>ildre</w:t>
            </w:r>
            <w:r w:rsidRPr="001117E4">
              <w:rPr>
                <w:sz w:val="16"/>
                <w:szCs w:val="16"/>
              </w:rPr>
              <w:t xml:space="preserve">n study the structure &amp; language features of </w:t>
            </w:r>
            <w:r>
              <w:rPr>
                <w:sz w:val="16"/>
                <w:szCs w:val="16"/>
              </w:rPr>
              <w:t>an Italian text (not translated at this point). Children must use character action, facial expression and story plot developed using imagery in order to infer meaning and comprehend the text</w:t>
            </w:r>
            <w:r w:rsidRPr="001117E4">
              <w:rPr>
                <w:sz w:val="16"/>
                <w:szCs w:val="16"/>
              </w:rPr>
              <w:t xml:space="preserve">. </w:t>
            </w:r>
            <w:r>
              <w:rPr>
                <w:sz w:val="16"/>
                <w:szCs w:val="16"/>
              </w:rPr>
              <w:lastRenderedPageBreak/>
              <w:t>Children go on to write a plot analysis based on what they took from this text. Children to then watch the English version of this text and pinpoint similarities and differences from their plot and that of the actual plot. Children produce an argument for their version of the plot being better than the original. Children will e</w:t>
            </w:r>
            <w:r w:rsidRPr="001117E4">
              <w:rPr>
                <w:sz w:val="16"/>
                <w:szCs w:val="16"/>
              </w:rPr>
              <w:t>xtend the range of sentences with more than one clause by using a wider</w:t>
            </w:r>
            <w:r>
              <w:rPr>
                <w:sz w:val="16"/>
                <w:szCs w:val="16"/>
              </w:rPr>
              <w:t xml:space="preserve"> range of conjunctions They will also u</w:t>
            </w:r>
            <w:r w:rsidRPr="001117E4">
              <w:rPr>
                <w:sz w:val="16"/>
                <w:szCs w:val="16"/>
              </w:rPr>
              <w:t>se conjunctions, adverbs and prepositi</w:t>
            </w:r>
            <w:r>
              <w:rPr>
                <w:sz w:val="16"/>
                <w:szCs w:val="16"/>
              </w:rPr>
              <w:t xml:space="preserve">ons to express time and cause. </w:t>
            </w:r>
          </w:p>
          <w:p w:rsidR="00873F11" w:rsidRDefault="00873F11" w:rsidP="000E2052">
            <w:pPr>
              <w:rPr>
                <w:sz w:val="16"/>
                <w:szCs w:val="16"/>
              </w:rPr>
            </w:pPr>
          </w:p>
          <w:p w:rsidR="00873F11" w:rsidRDefault="00873F11" w:rsidP="000E2052">
            <w:pPr>
              <w:rPr>
                <w:b/>
                <w:sz w:val="16"/>
                <w:szCs w:val="16"/>
              </w:rPr>
            </w:pPr>
            <w:r>
              <w:rPr>
                <w:b/>
                <w:sz w:val="16"/>
                <w:szCs w:val="16"/>
              </w:rPr>
              <w:t>Spelling patterns</w:t>
            </w:r>
            <w:r w:rsidR="00193AEA">
              <w:rPr>
                <w:b/>
                <w:sz w:val="16"/>
                <w:szCs w:val="16"/>
              </w:rPr>
              <w:t>:</w:t>
            </w:r>
            <w:r>
              <w:rPr>
                <w:b/>
                <w:sz w:val="16"/>
                <w:szCs w:val="16"/>
              </w:rPr>
              <w:t xml:space="preserve"> </w:t>
            </w:r>
            <w:proofErr w:type="spellStart"/>
            <w:r>
              <w:rPr>
                <w:b/>
                <w:sz w:val="16"/>
                <w:szCs w:val="16"/>
              </w:rPr>
              <w:t>ch</w:t>
            </w:r>
            <w:proofErr w:type="spellEnd"/>
            <w:r>
              <w:rPr>
                <w:b/>
                <w:sz w:val="16"/>
                <w:szCs w:val="16"/>
              </w:rPr>
              <w:t xml:space="preserve"> (k), </w:t>
            </w:r>
            <w:proofErr w:type="spellStart"/>
            <w:r>
              <w:rPr>
                <w:b/>
                <w:sz w:val="16"/>
                <w:szCs w:val="16"/>
              </w:rPr>
              <w:t>ch</w:t>
            </w:r>
            <w:proofErr w:type="spellEnd"/>
            <w:r>
              <w:rPr>
                <w:b/>
                <w:sz w:val="16"/>
                <w:szCs w:val="16"/>
              </w:rPr>
              <w:t xml:space="preserve"> (</w:t>
            </w:r>
            <w:proofErr w:type="spellStart"/>
            <w:r>
              <w:rPr>
                <w:b/>
                <w:sz w:val="16"/>
                <w:szCs w:val="16"/>
              </w:rPr>
              <w:t>sh</w:t>
            </w:r>
            <w:proofErr w:type="spellEnd"/>
            <w:r>
              <w:rPr>
                <w:b/>
                <w:sz w:val="16"/>
                <w:szCs w:val="16"/>
              </w:rPr>
              <w:t>), homophones and near-homophones</w:t>
            </w:r>
          </w:p>
          <w:p w:rsidR="00873F11" w:rsidRDefault="00873F11" w:rsidP="000E2052">
            <w:pPr>
              <w:rPr>
                <w:b/>
                <w:sz w:val="16"/>
                <w:szCs w:val="16"/>
              </w:rPr>
            </w:pPr>
            <w:r>
              <w:rPr>
                <w:b/>
                <w:sz w:val="16"/>
                <w:szCs w:val="16"/>
              </w:rPr>
              <w:t>Week 7 – chemist, champagne, orchestra, chivalry</w:t>
            </w:r>
          </w:p>
          <w:p w:rsidR="00873F11" w:rsidRPr="00873F11" w:rsidRDefault="00873F11" w:rsidP="000E2052">
            <w:pPr>
              <w:rPr>
                <w:b/>
                <w:sz w:val="16"/>
                <w:szCs w:val="16"/>
              </w:rPr>
            </w:pPr>
            <w:r>
              <w:rPr>
                <w:b/>
                <w:sz w:val="16"/>
                <w:szCs w:val="16"/>
              </w:rPr>
              <w:t>Week 8 – echo, moustache, technology</w:t>
            </w:r>
          </w:p>
        </w:tc>
      </w:tr>
      <w:tr w:rsidR="000E2052" w:rsidRPr="00C11695" w:rsidTr="0051320A">
        <w:tc>
          <w:tcPr>
            <w:tcW w:w="3591" w:type="dxa"/>
            <w:tcBorders>
              <w:left w:val="single" w:sz="18" w:space="0" w:color="auto"/>
              <w:right w:val="single" w:sz="18" w:space="0" w:color="auto"/>
            </w:tcBorders>
          </w:tcPr>
          <w:p w:rsidR="00D61BCB" w:rsidRPr="00D34EFF" w:rsidRDefault="000E2052" w:rsidP="00D61BCB">
            <w:pPr>
              <w:pStyle w:val="PlainText"/>
              <w:rPr>
                <w:b/>
                <w:sz w:val="16"/>
                <w:szCs w:val="16"/>
              </w:rPr>
            </w:pPr>
            <w:r>
              <w:rPr>
                <w:b/>
                <w:sz w:val="16"/>
                <w:szCs w:val="16"/>
              </w:rPr>
              <w:lastRenderedPageBreak/>
              <w:t>Block 5</w:t>
            </w:r>
            <w:r w:rsidRPr="00C23EF7">
              <w:rPr>
                <w:b/>
                <w:sz w:val="16"/>
                <w:szCs w:val="16"/>
              </w:rPr>
              <w:t xml:space="preserve">(Poetry) </w:t>
            </w:r>
            <w:r w:rsidR="00D61BCB" w:rsidRPr="00D34EFF">
              <w:rPr>
                <w:b/>
                <w:sz w:val="16"/>
                <w:szCs w:val="16"/>
              </w:rPr>
              <w:t xml:space="preserve"> Creating images</w:t>
            </w:r>
          </w:p>
          <w:p w:rsidR="00D61BCB" w:rsidRPr="001D327A" w:rsidRDefault="00D61BCB" w:rsidP="00D61BCB">
            <w:pPr>
              <w:pStyle w:val="PlainText"/>
              <w:rPr>
                <w:sz w:val="16"/>
                <w:szCs w:val="16"/>
                <w:highlight w:val="yellow"/>
              </w:rPr>
            </w:pPr>
          </w:p>
          <w:p w:rsidR="00D61BCB" w:rsidRPr="009A56D6" w:rsidRDefault="00D61BCB" w:rsidP="00D61BCB">
            <w:pPr>
              <w:rPr>
                <w:i/>
                <w:sz w:val="16"/>
                <w:u w:val="single"/>
              </w:rPr>
            </w:pPr>
            <w:r w:rsidRPr="009A56D6">
              <w:rPr>
                <w:i/>
                <w:sz w:val="16"/>
                <w:u w:val="single"/>
              </w:rPr>
              <w:t xml:space="preserve">A variety of weather poetry from  multiple authors including Wind Poems by Christina Rossetti </w:t>
            </w:r>
          </w:p>
          <w:p w:rsidR="00D61BCB" w:rsidRDefault="00D61BCB" w:rsidP="00D61BCB">
            <w:pPr>
              <w:rPr>
                <w:sz w:val="20"/>
              </w:rPr>
            </w:pPr>
          </w:p>
          <w:p w:rsidR="00D61BCB" w:rsidRPr="009A56D6" w:rsidRDefault="00D61BCB" w:rsidP="00D61BCB">
            <w:pPr>
              <w:rPr>
                <w:sz w:val="16"/>
              </w:rPr>
            </w:pPr>
            <w:r w:rsidRPr="009A56D6">
              <w:rPr>
                <w:sz w:val="16"/>
              </w:rPr>
              <w:t>Use a selection of poems to explore how to create images using words. Childre</w:t>
            </w:r>
            <w:r>
              <w:rPr>
                <w:sz w:val="16"/>
              </w:rPr>
              <w:t>n find and use adjectives and</w:t>
            </w:r>
            <w:r w:rsidRPr="009A56D6">
              <w:rPr>
                <w:sz w:val="16"/>
              </w:rPr>
              <w:t xml:space="preserve"> adjective phrases to convert a poem to prose. Use their voice to add excitement to a poem performance &amp; compose poems using the themes of weather from around</w:t>
            </w:r>
            <w:r>
              <w:rPr>
                <w:sz w:val="16"/>
              </w:rPr>
              <w:t xml:space="preserve"> the world</w:t>
            </w:r>
            <w:r w:rsidRPr="009A56D6">
              <w:rPr>
                <w:sz w:val="16"/>
              </w:rPr>
              <w:t>. Children will</w:t>
            </w:r>
            <w:r w:rsidRPr="009A56D6">
              <w:rPr>
                <w:sz w:val="16"/>
                <w:szCs w:val="20"/>
              </w:rPr>
              <w:t xml:space="preserve"> Use grammatical terminology specifically by using and recognisi</w:t>
            </w:r>
            <w:r>
              <w:rPr>
                <w:sz w:val="16"/>
                <w:szCs w:val="20"/>
              </w:rPr>
              <w:t>ng adjectives, nouns and adverbs. Children will u</w:t>
            </w:r>
            <w:r w:rsidRPr="009A56D6">
              <w:rPr>
                <w:sz w:val="16"/>
                <w:szCs w:val="20"/>
              </w:rPr>
              <w:t xml:space="preserve">nderstand and use adverbials and fronted adverbials. </w:t>
            </w:r>
          </w:p>
          <w:p w:rsidR="000E2052" w:rsidRPr="00C23EF7" w:rsidRDefault="000E2052" w:rsidP="000E2052">
            <w:pPr>
              <w:pStyle w:val="PlainText"/>
              <w:rPr>
                <w:b/>
                <w:sz w:val="16"/>
                <w:szCs w:val="16"/>
              </w:rPr>
            </w:pPr>
          </w:p>
          <w:p w:rsidR="000E2052" w:rsidRDefault="00786538" w:rsidP="000E2052">
            <w:pPr>
              <w:pStyle w:val="PlainText"/>
              <w:rPr>
                <w:b/>
                <w:sz w:val="16"/>
                <w:szCs w:val="16"/>
              </w:rPr>
            </w:pPr>
            <w:r>
              <w:rPr>
                <w:b/>
                <w:sz w:val="16"/>
                <w:szCs w:val="16"/>
              </w:rPr>
              <w:t>Spellings: prefixes sub- inter- anti- auto- suffixes -</w:t>
            </w:r>
            <w:proofErr w:type="spellStart"/>
            <w:r>
              <w:rPr>
                <w:b/>
                <w:sz w:val="16"/>
                <w:szCs w:val="16"/>
              </w:rPr>
              <w:t>ation</w:t>
            </w:r>
            <w:proofErr w:type="spellEnd"/>
          </w:p>
          <w:p w:rsidR="00786538" w:rsidRDefault="00786538" w:rsidP="000E2052">
            <w:pPr>
              <w:pStyle w:val="PlainText"/>
              <w:rPr>
                <w:b/>
                <w:sz w:val="16"/>
                <w:szCs w:val="16"/>
              </w:rPr>
            </w:pPr>
          </w:p>
          <w:p w:rsidR="00786538" w:rsidRDefault="00786538" w:rsidP="000E2052">
            <w:pPr>
              <w:pStyle w:val="PlainText"/>
              <w:rPr>
                <w:b/>
                <w:sz w:val="16"/>
                <w:szCs w:val="16"/>
              </w:rPr>
            </w:pPr>
            <w:r>
              <w:rPr>
                <w:b/>
                <w:sz w:val="16"/>
                <w:szCs w:val="16"/>
              </w:rPr>
              <w:t xml:space="preserve">Week 9 – subway, </w:t>
            </w:r>
            <w:proofErr w:type="spellStart"/>
            <w:r>
              <w:rPr>
                <w:b/>
                <w:sz w:val="16"/>
                <w:szCs w:val="16"/>
              </w:rPr>
              <w:t>itercity</w:t>
            </w:r>
            <w:proofErr w:type="spellEnd"/>
            <w:r>
              <w:rPr>
                <w:b/>
                <w:sz w:val="16"/>
                <w:szCs w:val="16"/>
              </w:rPr>
              <w:t>, anticlockwise, autograph, information</w:t>
            </w:r>
          </w:p>
          <w:p w:rsidR="00786538" w:rsidRPr="00C23EF7" w:rsidRDefault="00786538" w:rsidP="000E2052">
            <w:pPr>
              <w:pStyle w:val="PlainText"/>
              <w:rPr>
                <w:b/>
                <w:sz w:val="16"/>
                <w:szCs w:val="16"/>
              </w:rPr>
            </w:pPr>
            <w:r>
              <w:rPr>
                <w:b/>
                <w:sz w:val="16"/>
                <w:szCs w:val="16"/>
              </w:rPr>
              <w:t>Week 10 – submarine, interact, antiseptic, adoration</w:t>
            </w:r>
          </w:p>
          <w:p w:rsidR="000E2052" w:rsidRPr="00A61DBC" w:rsidRDefault="000E2052" w:rsidP="00D61BCB">
            <w:pPr>
              <w:pStyle w:val="PlainText"/>
              <w:rPr>
                <w:sz w:val="16"/>
                <w:szCs w:val="16"/>
              </w:rPr>
            </w:pPr>
          </w:p>
        </w:tc>
        <w:tc>
          <w:tcPr>
            <w:tcW w:w="3591" w:type="dxa"/>
            <w:tcBorders>
              <w:left w:val="single" w:sz="18" w:space="0" w:color="auto"/>
              <w:right w:val="single" w:sz="18" w:space="0" w:color="auto"/>
            </w:tcBorders>
          </w:tcPr>
          <w:p w:rsidR="000E2052" w:rsidRPr="00C23EF7" w:rsidRDefault="000E2052" w:rsidP="000E2052">
            <w:pPr>
              <w:pStyle w:val="PlainText"/>
              <w:rPr>
                <w:b/>
                <w:sz w:val="16"/>
                <w:szCs w:val="16"/>
              </w:rPr>
            </w:pPr>
            <w:r>
              <w:rPr>
                <w:b/>
                <w:sz w:val="16"/>
                <w:szCs w:val="16"/>
              </w:rPr>
              <w:t>Block 5</w:t>
            </w:r>
            <w:r w:rsidRPr="00C23EF7">
              <w:rPr>
                <w:b/>
                <w:sz w:val="16"/>
                <w:szCs w:val="16"/>
              </w:rPr>
              <w:t>(Poetry) Performance poetry</w:t>
            </w:r>
          </w:p>
          <w:p w:rsidR="000E2052" w:rsidRPr="00C23EF7" w:rsidRDefault="000E2052" w:rsidP="000E2052">
            <w:pPr>
              <w:pStyle w:val="PlainText"/>
              <w:rPr>
                <w:b/>
                <w:sz w:val="16"/>
                <w:szCs w:val="16"/>
              </w:rPr>
            </w:pPr>
          </w:p>
          <w:p w:rsidR="000E2052" w:rsidRPr="00C23EF7" w:rsidRDefault="000E2052" w:rsidP="000E2052">
            <w:pPr>
              <w:pStyle w:val="PlainText"/>
              <w:rPr>
                <w:i/>
                <w:sz w:val="16"/>
                <w:szCs w:val="16"/>
                <w:u w:val="single"/>
              </w:rPr>
            </w:pPr>
            <w:r w:rsidRPr="00C23EF7">
              <w:rPr>
                <w:i/>
                <w:sz w:val="16"/>
                <w:szCs w:val="16"/>
                <w:u w:val="single"/>
              </w:rPr>
              <w:t>Harriet Tubman poem by Eloise Greenfield</w:t>
            </w:r>
          </w:p>
          <w:p w:rsidR="000E2052" w:rsidRPr="00C23EF7" w:rsidRDefault="000E2052" w:rsidP="000E2052">
            <w:pPr>
              <w:pStyle w:val="PlainText"/>
              <w:rPr>
                <w:sz w:val="16"/>
                <w:szCs w:val="16"/>
              </w:rPr>
            </w:pPr>
          </w:p>
          <w:p w:rsidR="000E2052" w:rsidRDefault="000E2052" w:rsidP="000E2052">
            <w:pPr>
              <w:pStyle w:val="PlainText"/>
              <w:rPr>
                <w:sz w:val="16"/>
                <w:szCs w:val="16"/>
              </w:rPr>
            </w:pPr>
            <w:r w:rsidRPr="00C23EF7">
              <w:rPr>
                <w:sz w:val="16"/>
                <w:szCs w:val="16"/>
              </w:rPr>
              <w:t xml:space="preserve">Studying this poem and pinpointing used features the children will explore the way poetry writers perform their poetry. Children will perform the Harriet Tubman poem in groups adding in further techniques performers of poetry sometimes use (humming, </w:t>
            </w:r>
            <w:proofErr w:type="gramStart"/>
            <w:r w:rsidRPr="00C23EF7">
              <w:rPr>
                <w:sz w:val="16"/>
                <w:szCs w:val="16"/>
              </w:rPr>
              <w:t>sound-effects</w:t>
            </w:r>
            <w:proofErr w:type="gramEnd"/>
            <w:r w:rsidRPr="00C23EF7">
              <w:rPr>
                <w:sz w:val="16"/>
                <w:szCs w:val="16"/>
              </w:rPr>
              <w:t xml:space="preserve"> and music etc.). They will then go on to write their own version of this poem developing new skills such as the use of personification in their writing and will revise similes from Year 3 in order to embed these within their poem too.</w:t>
            </w:r>
          </w:p>
          <w:p w:rsidR="00676EB9" w:rsidRDefault="00676EB9" w:rsidP="000E2052">
            <w:pPr>
              <w:pStyle w:val="PlainText"/>
              <w:rPr>
                <w:sz w:val="16"/>
                <w:szCs w:val="16"/>
              </w:rPr>
            </w:pPr>
          </w:p>
          <w:p w:rsidR="00676EB9" w:rsidRDefault="00676EB9" w:rsidP="000E2052">
            <w:pPr>
              <w:pStyle w:val="PlainText"/>
              <w:rPr>
                <w:b/>
                <w:sz w:val="16"/>
                <w:szCs w:val="16"/>
              </w:rPr>
            </w:pPr>
            <w:r>
              <w:rPr>
                <w:b/>
                <w:sz w:val="16"/>
                <w:szCs w:val="16"/>
              </w:rPr>
              <w:t>Spellings</w:t>
            </w:r>
            <w:r w:rsidR="00193AEA">
              <w:rPr>
                <w:b/>
                <w:sz w:val="16"/>
                <w:szCs w:val="16"/>
              </w:rPr>
              <w:t>:</w:t>
            </w:r>
            <w:r>
              <w:rPr>
                <w:b/>
                <w:sz w:val="16"/>
                <w:szCs w:val="16"/>
              </w:rPr>
              <w:t xml:space="preserve"> suffixes -</w:t>
            </w:r>
            <w:proofErr w:type="spellStart"/>
            <w:r>
              <w:rPr>
                <w:b/>
                <w:sz w:val="16"/>
                <w:szCs w:val="16"/>
              </w:rPr>
              <w:t>sion</w:t>
            </w:r>
            <w:proofErr w:type="spellEnd"/>
            <w:r>
              <w:rPr>
                <w:b/>
                <w:sz w:val="16"/>
                <w:szCs w:val="16"/>
              </w:rPr>
              <w:t>, -</w:t>
            </w:r>
            <w:proofErr w:type="spellStart"/>
            <w:r>
              <w:rPr>
                <w:b/>
                <w:sz w:val="16"/>
                <w:szCs w:val="16"/>
              </w:rPr>
              <w:t>cian</w:t>
            </w:r>
            <w:proofErr w:type="spellEnd"/>
          </w:p>
          <w:p w:rsidR="00676EB9" w:rsidRDefault="00676EB9" w:rsidP="000E2052">
            <w:pPr>
              <w:pStyle w:val="PlainText"/>
              <w:rPr>
                <w:b/>
                <w:sz w:val="16"/>
                <w:szCs w:val="16"/>
              </w:rPr>
            </w:pPr>
            <w:r>
              <w:rPr>
                <w:b/>
                <w:sz w:val="16"/>
                <w:szCs w:val="16"/>
              </w:rPr>
              <w:t>Week 9 – tension, musician, extension</w:t>
            </w:r>
          </w:p>
          <w:p w:rsidR="00676EB9" w:rsidRPr="00676EB9" w:rsidRDefault="00676EB9" w:rsidP="000E2052">
            <w:pPr>
              <w:pStyle w:val="PlainText"/>
              <w:rPr>
                <w:b/>
                <w:sz w:val="16"/>
                <w:szCs w:val="16"/>
              </w:rPr>
            </w:pPr>
            <w:r>
              <w:rPr>
                <w:b/>
                <w:sz w:val="16"/>
                <w:szCs w:val="16"/>
              </w:rPr>
              <w:t>Week 10 – fusion, expansion, optician</w:t>
            </w:r>
          </w:p>
        </w:tc>
        <w:tc>
          <w:tcPr>
            <w:tcW w:w="3592" w:type="dxa"/>
            <w:tcBorders>
              <w:left w:val="single" w:sz="18" w:space="0" w:color="auto"/>
              <w:right w:val="single" w:sz="18" w:space="0" w:color="auto"/>
            </w:tcBorders>
          </w:tcPr>
          <w:p w:rsidR="000E2052" w:rsidRPr="006738FB" w:rsidRDefault="000E2052" w:rsidP="000E2052">
            <w:pPr>
              <w:rPr>
                <w:b/>
                <w:sz w:val="16"/>
                <w:szCs w:val="16"/>
              </w:rPr>
            </w:pPr>
            <w:r w:rsidRPr="006738FB">
              <w:rPr>
                <w:b/>
                <w:sz w:val="16"/>
                <w:szCs w:val="16"/>
              </w:rPr>
              <w:t xml:space="preserve">Block 5 </w:t>
            </w:r>
            <w:r>
              <w:rPr>
                <w:b/>
                <w:sz w:val="16"/>
                <w:szCs w:val="16"/>
              </w:rPr>
              <w:t>Adventure Stories</w:t>
            </w:r>
          </w:p>
          <w:p w:rsidR="000E2052" w:rsidRDefault="000E2052" w:rsidP="000E2052">
            <w:pPr>
              <w:rPr>
                <w:b/>
                <w:sz w:val="16"/>
                <w:szCs w:val="16"/>
                <w:highlight w:val="yellow"/>
              </w:rPr>
            </w:pPr>
          </w:p>
          <w:p w:rsidR="000E2052" w:rsidRPr="006738FB" w:rsidRDefault="000E2052" w:rsidP="000E2052">
            <w:pPr>
              <w:rPr>
                <w:i/>
                <w:sz w:val="16"/>
                <w:szCs w:val="16"/>
                <w:highlight w:val="yellow"/>
                <w:u w:val="single"/>
              </w:rPr>
            </w:pPr>
            <w:r w:rsidRPr="006738FB">
              <w:rPr>
                <w:i/>
                <w:color w:val="333333"/>
                <w:sz w:val="16"/>
                <w:szCs w:val="16"/>
                <w:u w:val="single"/>
              </w:rPr>
              <w:t>Choose Your Own Adventure Tale: The Story if Life in Roman Times</w:t>
            </w:r>
          </w:p>
          <w:p w:rsidR="000E2052" w:rsidRDefault="000E2052" w:rsidP="000E2052">
            <w:pPr>
              <w:rPr>
                <w:b/>
                <w:sz w:val="16"/>
                <w:szCs w:val="16"/>
                <w:highlight w:val="yellow"/>
              </w:rPr>
            </w:pPr>
          </w:p>
          <w:p w:rsidR="000E2052" w:rsidRDefault="000E2052" w:rsidP="000E2052">
            <w:pPr>
              <w:rPr>
                <w:color w:val="333333"/>
                <w:sz w:val="16"/>
                <w:szCs w:val="16"/>
              </w:rPr>
            </w:pPr>
            <w:r w:rsidRPr="006738FB">
              <w:rPr>
                <w:sz w:val="16"/>
                <w:szCs w:val="16"/>
              </w:rPr>
              <w:t>Children will</w:t>
            </w:r>
            <w:r>
              <w:rPr>
                <w:b/>
                <w:sz w:val="16"/>
                <w:szCs w:val="16"/>
              </w:rPr>
              <w:t xml:space="preserve"> </w:t>
            </w:r>
            <w:r>
              <w:rPr>
                <w:color w:val="333333"/>
                <w:sz w:val="16"/>
                <w:szCs w:val="16"/>
              </w:rPr>
              <w:t>be introduced to Roman characters t</w:t>
            </w:r>
            <w:r w:rsidRPr="006738FB">
              <w:rPr>
                <w:color w:val="333333"/>
                <w:sz w:val="16"/>
                <w:szCs w:val="16"/>
              </w:rPr>
              <w:t xml:space="preserve"> by reading ‘</w:t>
            </w:r>
            <w:r>
              <w:rPr>
                <w:color w:val="333333"/>
                <w:sz w:val="16"/>
                <w:szCs w:val="16"/>
              </w:rPr>
              <w:t xml:space="preserve">Choose Your Own Adventure Tale: </w:t>
            </w:r>
            <w:r w:rsidRPr="006738FB">
              <w:rPr>
                <w:color w:val="333333"/>
                <w:sz w:val="16"/>
                <w:szCs w:val="16"/>
              </w:rPr>
              <w:t xml:space="preserve">The </w:t>
            </w:r>
            <w:r>
              <w:rPr>
                <w:color w:val="333333"/>
                <w:sz w:val="16"/>
                <w:szCs w:val="16"/>
              </w:rPr>
              <w:t>Story if Life in Roman Times</w:t>
            </w:r>
            <w:r w:rsidRPr="006738FB">
              <w:rPr>
                <w:color w:val="333333"/>
                <w:sz w:val="16"/>
                <w:szCs w:val="16"/>
              </w:rPr>
              <w:t>’. Predict events and consequences</w:t>
            </w:r>
            <w:r>
              <w:rPr>
                <w:color w:val="333333"/>
                <w:sz w:val="16"/>
                <w:szCs w:val="16"/>
              </w:rPr>
              <w:t xml:space="preserve"> as we read together</w:t>
            </w:r>
            <w:r w:rsidRPr="006738FB">
              <w:rPr>
                <w:color w:val="333333"/>
                <w:sz w:val="16"/>
                <w:szCs w:val="16"/>
              </w:rPr>
              <w:t xml:space="preserve">. </w:t>
            </w:r>
            <w:r>
              <w:rPr>
                <w:color w:val="333333"/>
                <w:sz w:val="16"/>
                <w:szCs w:val="16"/>
              </w:rPr>
              <w:t>Children will d</w:t>
            </w:r>
            <w:r w:rsidRPr="006738FB">
              <w:rPr>
                <w:color w:val="333333"/>
                <w:sz w:val="16"/>
                <w:szCs w:val="16"/>
              </w:rPr>
              <w:t xml:space="preserve">iscuss </w:t>
            </w:r>
            <w:r>
              <w:rPr>
                <w:color w:val="333333"/>
                <w:sz w:val="16"/>
                <w:szCs w:val="16"/>
              </w:rPr>
              <w:t xml:space="preserve">key </w:t>
            </w:r>
            <w:r w:rsidRPr="006738FB">
              <w:rPr>
                <w:color w:val="333333"/>
                <w:sz w:val="16"/>
                <w:szCs w:val="16"/>
              </w:rPr>
              <w:t>vocab</w:t>
            </w:r>
            <w:r>
              <w:rPr>
                <w:color w:val="333333"/>
                <w:sz w:val="16"/>
                <w:szCs w:val="16"/>
              </w:rPr>
              <w:t>ulary</w:t>
            </w:r>
            <w:r w:rsidRPr="006738FB">
              <w:rPr>
                <w:color w:val="333333"/>
                <w:sz w:val="16"/>
                <w:szCs w:val="16"/>
              </w:rPr>
              <w:t xml:space="preserve"> and phrases from </w:t>
            </w:r>
            <w:r>
              <w:rPr>
                <w:color w:val="333333"/>
                <w:sz w:val="16"/>
                <w:szCs w:val="16"/>
              </w:rPr>
              <w:t xml:space="preserve">the </w:t>
            </w:r>
            <w:r w:rsidRPr="006738FB">
              <w:rPr>
                <w:color w:val="333333"/>
                <w:sz w:val="16"/>
                <w:szCs w:val="16"/>
              </w:rPr>
              <w:t>text.</w:t>
            </w:r>
            <w:r>
              <w:rPr>
                <w:color w:val="333333"/>
                <w:sz w:val="16"/>
                <w:szCs w:val="16"/>
              </w:rPr>
              <w:t xml:space="preserve"> Children will produce</w:t>
            </w:r>
            <w:r w:rsidRPr="006738FB">
              <w:rPr>
                <w:color w:val="333333"/>
                <w:sz w:val="16"/>
                <w:szCs w:val="16"/>
              </w:rPr>
              <w:t xml:space="preserve"> character profiles from </w:t>
            </w:r>
            <w:r>
              <w:rPr>
                <w:color w:val="333333"/>
                <w:sz w:val="16"/>
                <w:szCs w:val="16"/>
              </w:rPr>
              <w:t>the story in order to plan their own ‘choose your own adventure text’</w:t>
            </w:r>
            <w:r w:rsidRPr="006738FB">
              <w:rPr>
                <w:color w:val="333333"/>
                <w:sz w:val="16"/>
                <w:szCs w:val="16"/>
              </w:rPr>
              <w:t>. Revise and put in speech marks and dialogue. Develop adverbials and writing in 3</w:t>
            </w:r>
            <w:r w:rsidRPr="006738FB">
              <w:rPr>
                <w:color w:val="333333"/>
                <w:sz w:val="16"/>
                <w:szCs w:val="16"/>
                <w:vertAlign w:val="superscript"/>
              </w:rPr>
              <w:t>rd</w:t>
            </w:r>
            <w:r w:rsidRPr="006738FB">
              <w:rPr>
                <w:color w:val="333333"/>
                <w:sz w:val="16"/>
                <w:szCs w:val="16"/>
              </w:rPr>
              <w:t xml:space="preserve"> person. Write story in draft and edit and redraft</w:t>
            </w:r>
            <w:r>
              <w:rPr>
                <w:color w:val="333333"/>
                <w:sz w:val="16"/>
                <w:szCs w:val="16"/>
              </w:rPr>
              <w:t xml:space="preserve"> in order for </w:t>
            </w:r>
            <w:proofErr w:type="gramStart"/>
            <w:r>
              <w:rPr>
                <w:color w:val="333333"/>
                <w:sz w:val="16"/>
                <w:szCs w:val="16"/>
              </w:rPr>
              <w:t>each child to have their</w:t>
            </w:r>
            <w:proofErr w:type="gramEnd"/>
            <w:r>
              <w:rPr>
                <w:color w:val="333333"/>
                <w:sz w:val="16"/>
                <w:szCs w:val="16"/>
              </w:rPr>
              <w:t xml:space="preserve"> own ‘choose your own adventure’ text with three options for the reader</w:t>
            </w:r>
            <w:r w:rsidRPr="006738FB">
              <w:rPr>
                <w:color w:val="333333"/>
                <w:sz w:val="16"/>
                <w:szCs w:val="16"/>
              </w:rPr>
              <w:t xml:space="preserve">. </w:t>
            </w:r>
          </w:p>
          <w:p w:rsidR="00873F11" w:rsidRDefault="00873F11" w:rsidP="000E2052">
            <w:pPr>
              <w:rPr>
                <w:b/>
                <w:color w:val="333333"/>
                <w:sz w:val="16"/>
                <w:szCs w:val="16"/>
              </w:rPr>
            </w:pPr>
          </w:p>
          <w:p w:rsidR="00873F11" w:rsidRDefault="00873F11" w:rsidP="000E2052">
            <w:pPr>
              <w:rPr>
                <w:b/>
                <w:color w:val="333333"/>
                <w:sz w:val="16"/>
                <w:szCs w:val="16"/>
              </w:rPr>
            </w:pPr>
            <w:r>
              <w:rPr>
                <w:b/>
                <w:color w:val="333333"/>
                <w:sz w:val="16"/>
                <w:szCs w:val="16"/>
              </w:rPr>
              <w:t>Spelling patterns</w:t>
            </w:r>
            <w:r w:rsidR="00193AEA">
              <w:rPr>
                <w:b/>
                <w:color w:val="333333"/>
                <w:sz w:val="16"/>
                <w:szCs w:val="16"/>
              </w:rPr>
              <w:t>:</w:t>
            </w:r>
            <w:r>
              <w:rPr>
                <w:b/>
                <w:color w:val="333333"/>
                <w:sz w:val="16"/>
                <w:szCs w:val="16"/>
              </w:rPr>
              <w:t xml:space="preserve"> homophones and near-homophones</w:t>
            </w:r>
          </w:p>
          <w:p w:rsidR="00873F11" w:rsidRDefault="00873F11" w:rsidP="000E2052">
            <w:pPr>
              <w:rPr>
                <w:b/>
                <w:color w:val="333333"/>
                <w:sz w:val="16"/>
                <w:szCs w:val="16"/>
              </w:rPr>
            </w:pPr>
            <w:r>
              <w:rPr>
                <w:b/>
                <w:color w:val="333333"/>
                <w:sz w:val="16"/>
                <w:szCs w:val="16"/>
              </w:rPr>
              <w:t>Week 9 – accept, whether, whose, air, sight</w:t>
            </w:r>
          </w:p>
          <w:p w:rsidR="00873F11" w:rsidRPr="00873F11" w:rsidRDefault="00873F11" w:rsidP="000E2052">
            <w:pPr>
              <w:rPr>
                <w:b/>
                <w:color w:val="333333"/>
                <w:sz w:val="16"/>
                <w:szCs w:val="16"/>
              </w:rPr>
            </w:pPr>
            <w:r>
              <w:rPr>
                <w:b/>
                <w:color w:val="333333"/>
                <w:sz w:val="16"/>
                <w:szCs w:val="16"/>
              </w:rPr>
              <w:t>Week 10 – affect, which, pair, ball, waist</w:t>
            </w:r>
          </w:p>
          <w:p w:rsidR="000E2052" w:rsidRDefault="000E2052" w:rsidP="000E2052">
            <w:pPr>
              <w:pStyle w:val="PlainText"/>
              <w:rPr>
                <w:sz w:val="16"/>
                <w:szCs w:val="16"/>
                <w:highlight w:val="yellow"/>
              </w:rPr>
            </w:pPr>
          </w:p>
          <w:p w:rsidR="00873F11" w:rsidRPr="00873F11" w:rsidRDefault="00873F11" w:rsidP="000E2052">
            <w:pPr>
              <w:pStyle w:val="PlainText"/>
              <w:rPr>
                <w:b/>
                <w:sz w:val="16"/>
                <w:szCs w:val="16"/>
                <w:highlight w:val="yellow"/>
              </w:rPr>
            </w:pPr>
          </w:p>
        </w:tc>
      </w:tr>
      <w:tr w:rsidR="000E2052" w:rsidRPr="00C11695" w:rsidTr="0051320A">
        <w:tc>
          <w:tcPr>
            <w:tcW w:w="3591" w:type="dxa"/>
            <w:tcBorders>
              <w:left w:val="single" w:sz="18" w:space="0" w:color="auto"/>
              <w:bottom w:val="single" w:sz="18" w:space="0" w:color="auto"/>
              <w:right w:val="single" w:sz="18" w:space="0" w:color="auto"/>
            </w:tcBorders>
          </w:tcPr>
          <w:p w:rsidR="000E2052" w:rsidRDefault="000E2052" w:rsidP="000E2052">
            <w:pPr>
              <w:rPr>
                <w:b/>
                <w:sz w:val="16"/>
                <w:szCs w:val="16"/>
              </w:rPr>
            </w:pPr>
            <w:r>
              <w:rPr>
                <w:b/>
                <w:sz w:val="16"/>
                <w:szCs w:val="16"/>
              </w:rPr>
              <w:t xml:space="preserve">Block 6 </w:t>
            </w:r>
            <w:r w:rsidR="00CB3153">
              <w:rPr>
                <w:b/>
                <w:sz w:val="16"/>
                <w:szCs w:val="16"/>
              </w:rPr>
              <w:t>Narrative</w:t>
            </w:r>
          </w:p>
          <w:p w:rsidR="00CB3153" w:rsidRDefault="00CB3153" w:rsidP="000E2052">
            <w:pPr>
              <w:rPr>
                <w:b/>
                <w:sz w:val="16"/>
                <w:szCs w:val="16"/>
              </w:rPr>
            </w:pPr>
          </w:p>
          <w:p w:rsidR="00CB3153" w:rsidRPr="00CB3153" w:rsidRDefault="00CB3153" w:rsidP="000E2052">
            <w:pPr>
              <w:rPr>
                <w:iCs/>
                <w:color w:val="333333"/>
                <w:sz w:val="16"/>
                <w:szCs w:val="16"/>
                <w:u w:val="single"/>
              </w:rPr>
            </w:pPr>
            <w:r w:rsidRPr="00CB3153">
              <w:rPr>
                <w:sz w:val="16"/>
                <w:szCs w:val="16"/>
                <w:u w:val="single"/>
              </w:rPr>
              <w:t xml:space="preserve">A </w:t>
            </w:r>
            <w:proofErr w:type="spellStart"/>
            <w:r w:rsidRPr="00CB3153">
              <w:rPr>
                <w:sz w:val="16"/>
                <w:szCs w:val="16"/>
                <w:u w:val="single"/>
              </w:rPr>
              <w:t>Chrsitmas</w:t>
            </w:r>
            <w:proofErr w:type="spellEnd"/>
            <w:r w:rsidRPr="00CB3153">
              <w:rPr>
                <w:sz w:val="16"/>
                <w:szCs w:val="16"/>
                <w:u w:val="single"/>
              </w:rPr>
              <w:t xml:space="preserve"> Carol</w:t>
            </w:r>
          </w:p>
          <w:p w:rsidR="000E2052" w:rsidRDefault="000E2052" w:rsidP="000E2052">
            <w:pPr>
              <w:pStyle w:val="PlainText"/>
              <w:rPr>
                <w:rFonts w:asciiTheme="minorHAnsi" w:hAnsiTheme="minorHAnsi"/>
                <w:iCs/>
                <w:color w:val="333333"/>
                <w:sz w:val="16"/>
                <w:szCs w:val="16"/>
              </w:rPr>
            </w:pPr>
          </w:p>
          <w:p w:rsidR="00CB3153" w:rsidRDefault="00CB3153" w:rsidP="000E2052">
            <w:pPr>
              <w:pStyle w:val="PlainText"/>
              <w:rPr>
                <w:rFonts w:asciiTheme="minorHAnsi" w:hAnsiTheme="minorHAnsi"/>
                <w:iCs/>
                <w:color w:val="333333"/>
                <w:sz w:val="16"/>
                <w:szCs w:val="16"/>
              </w:rPr>
            </w:pPr>
            <w:r>
              <w:rPr>
                <w:rFonts w:asciiTheme="minorHAnsi" w:hAnsiTheme="minorHAnsi" w:cstheme="minorHAnsi"/>
                <w:sz w:val="16"/>
                <w:szCs w:val="16"/>
                <w:shd w:val="clear" w:color="auto" w:fill="FFFFFF"/>
              </w:rPr>
              <w:t>W</w:t>
            </w:r>
            <w:r w:rsidRPr="00CB3153">
              <w:rPr>
                <w:rFonts w:asciiTheme="minorHAnsi" w:hAnsiTheme="minorHAnsi" w:cstheme="minorHAnsi"/>
                <w:sz w:val="16"/>
                <w:szCs w:val="16"/>
                <w:shd w:val="clear" w:color="auto" w:fill="FFFFFF"/>
              </w:rPr>
              <w:t>e will learn about Charles Dickens and his novel 'A Christmas Carol'. We will watch a visual clip from the opening and be</w:t>
            </w:r>
            <w:r>
              <w:rPr>
                <w:rFonts w:asciiTheme="minorHAnsi" w:hAnsiTheme="minorHAnsi" w:cstheme="minorHAnsi"/>
                <w:sz w:val="16"/>
                <w:szCs w:val="16"/>
                <w:shd w:val="clear" w:color="auto" w:fill="FFFFFF"/>
              </w:rPr>
              <w:t xml:space="preserve">gin to prepare for writing the start of the story. We will use fronted adverbials, speech, verbs and adverbs. We will look </w:t>
            </w:r>
            <w:proofErr w:type="spellStart"/>
            <w:r>
              <w:rPr>
                <w:rFonts w:asciiTheme="minorHAnsi" w:hAnsiTheme="minorHAnsi" w:cstheme="minorHAnsi"/>
                <w:sz w:val="16"/>
                <w:szCs w:val="16"/>
                <w:shd w:val="clear" w:color="auto" w:fill="FFFFFF"/>
              </w:rPr>
              <w:t>closly</w:t>
            </w:r>
            <w:proofErr w:type="spellEnd"/>
            <w:r>
              <w:rPr>
                <w:rFonts w:asciiTheme="minorHAnsi" w:hAnsiTheme="minorHAnsi" w:cstheme="minorHAnsi"/>
                <w:sz w:val="16"/>
                <w:szCs w:val="16"/>
                <w:shd w:val="clear" w:color="auto" w:fill="FFFFFF"/>
              </w:rPr>
              <w:t xml:space="preserve"> at character description and a story setting. </w:t>
            </w:r>
          </w:p>
          <w:p w:rsidR="00CB3153" w:rsidRDefault="00CB3153" w:rsidP="000E2052">
            <w:pPr>
              <w:pStyle w:val="PlainText"/>
              <w:rPr>
                <w:rFonts w:asciiTheme="minorHAnsi" w:hAnsiTheme="minorHAnsi"/>
                <w:iCs/>
                <w:color w:val="333333"/>
                <w:sz w:val="16"/>
                <w:szCs w:val="16"/>
              </w:rPr>
            </w:pPr>
          </w:p>
          <w:p w:rsidR="00676EB9" w:rsidRDefault="00676EB9" w:rsidP="000E2052">
            <w:pPr>
              <w:pStyle w:val="PlainText"/>
              <w:rPr>
                <w:rFonts w:asciiTheme="minorHAnsi" w:hAnsiTheme="minorHAnsi"/>
                <w:b/>
                <w:iCs/>
                <w:color w:val="333333"/>
                <w:sz w:val="16"/>
                <w:szCs w:val="16"/>
              </w:rPr>
            </w:pPr>
            <w:r>
              <w:rPr>
                <w:rFonts w:asciiTheme="minorHAnsi" w:hAnsiTheme="minorHAnsi"/>
                <w:b/>
                <w:iCs/>
                <w:color w:val="333333"/>
                <w:sz w:val="16"/>
                <w:szCs w:val="16"/>
              </w:rPr>
              <w:t>Spellings: prefixes sub- inter- anti- auto- suffixes -</w:t>
            </w:r>
            <w:proofErr w:type="spellStart"/>
            <w:r>
              <w:rPr>
                <w:rFonts w:asciiTheme="minorHAnsi" w:hAnsiTheme="minorHAnsi"/>
                <w:b/>
                <w:iCs/>
                <w:color w:val="333333"/>
                <w:sz w:val="16"/>
                <w:szCs w:val="16"/>
              </w:rPr>
              <w:t>ation</w:t>
            </w:r>
            <w:proofErr w:type="spellEnd"/>
          </w:p>
          <w:p w:rsidR="00676EB9" w:rsidRDefault="00676EB9" w:rsidP="000E2052">
            <w:pPr>
              <w:pStyle w:val="PlainText"/>
              <w:rPr>
                <w:rFonts w:asciiTheme="minorHAnsi" w:hAnsiTheme="minorHAnsi"/>
                <w:b/>
                <w:iCs/>
                <w:color w:val="333333"/>
                <w:sz w:val="16"/>
                <w:szCs w:val="16"/>
              </w:rPr>
            </w:pPr>
            <w:r>
              <w:rPr>
                <w:rFonts w:asciiTheme="minorHAnsi" w:hAnsiTheme="minorHAnsi"/>
                <w:b/>
                <w:iCs/>
                <w:color w:val="333333"/>
                <w:sz w:val="16"/>
                <w:szCs w:val="16"/>
              </w:rPr>
              <w:t>Week 11 – international, antisocial, sensation, autopilot</w:t>
            </w:r>
          </w:p>
          <w:p w:rsidR="00676EB9" w:rsidRPr="00676EB9" w:rsidRDefault="00676EB9" w:rsidP="000E2052">
            <w:pPr>
              <w:pStyle w:val="PlainText"/>
              <w:rPr>
                <w:rFonts w:asciiTheme="minorHAnsi" w:hAnsiTheme="minorHAnsi"/>
                <w:b/>
                <w:iCs/>
                <w:color w:val="333333"/>
                <w:sz w:val="16"/>
                <w:szCs w:val="16"/>
              </w:rPr>
            </w:pPr>
            <w:r>
              <w:rPr>
                <w:rFonts w:asciiTheme="minorHAnsi" w:hAnsiTheme="minorHAnsi"/>
                <w:b/>
                <w:iCs/>
                <w:color w:val="333333"/>
                <w:sz w:val="16"/>
                <w:szCs w:val="16"/>
              </w:rPr>
              <w:t>Week 12 – submerge, interchange, antifreeze, organisation</w:t>
            </w:r>
          </w:p>
        </w:tc>
        <w:tc>
          <w:tcPr>
            <w:tcW w:w="3591" w:type="dxa"/>
            <w:tcBorders>
              <w:left w:val="single" w:sz="18" w:space="0" w:color="auto"/>
              <w:bottom w:val="single" w:sz="18" w:space="0" w:color="auto"/>
              <w:right w:val="single" w:sz="18" w:space="0" w:color="auto"/>
            </w:tcBorders>
          </w:tcPr>
          <w:p w:rsidR="00AF421B" w:rsidRDefault="000E2052" w:rsidP="00877225">
            <w:pPr>
              <w:rPr>
                <w:b/>
                <w:sz w:val="16"/>
                <w:szCs w:val="16"/>
              </w:rPr>
            </w:pPr>
            <w:r>
              <w:rPr>
                <w:b/>
                <w:sz w:val="16"/>
                <w:szCs w:val="16"/>
              </w:rPr>
              <w:t xml:space="preserve">Block 6 </w:t>
            </w:r>
            <w:r w:rsidR="00877225">
              <w:rPr>
                <w:b/>
                <w:sz w:val="16"/>
                <w:szCs w:val="16"/>
              </w:rPr>
              <w:t>Newspaper report</w:t>
            </w:r>
          </w:p>
          <w:p w:rsidR="00877225" w:rsidRDefault="00877225" w:rsidP="00877225">
            <w:pPr>
              <w:rPr>
                <w:b/>
                <w:sz w:val="16"/>
                <w:szCs w:val="16"/>
              </w:rPr>
            </w:pPr>
          </w:p>
          <w:p w:rsidR="00877225" w:rsidRDefault="00877225" w:rsidP="00877225">
            <w:pPr>
              <w:rPr>
                <w:sz w:val="16"/>
                <w:szCs w:val="16"/>
                <w:u w:val="single"/>
              </w:rPr>
            </w:pPr>
            <w:r w:rsidRPr="00877225">
              <w:rPr>
                <w:sz w:val="16"/>
                <w:szCs w:val="16"/>
                <w:u w:val="single"/>
              </w:rPr>
              <w:t>Journalistic writing-  based on traditional tales</w:t>
            </w:r>
          </w:p>
          <w:p w:rsidR="00877225" w:rsidRDefault="00877225" w:rsidP="00877225">
            <w:pPr>
              <w:rPr>
                <w:sz w:val="16"/>
                <w:szCs w:val="16"/>
                <w:u w:val="single"/>
              </w:rPr>
            </w:pPr>
          </w:p>
          <w:p w:rsidR="00877225" w:rsidRDefault="00877225" w:rsidP="00877225">
            <w:pPr>
              <w:rPr>
                <w:sz w:val="16"/>
                <w:szCs w:val="16"/>
                <w:u w:val="single"/>
              </w:rPr>
            </w:pPr>
          </w:p>
          <w:p w:rsidR="00877225" w:rsidRPr="00877225" w:rsidRDefault="00877225" w:rsidP="00877225">
            <w:pPr>
              <w:rPr>
                <w:rFonts w:cstheme="minorHAnsi"/>
                <w:color w:val="333333"/>
                <w:sz w:val="16"/>
                <w:szCs w:val="16"/>
              </w:rPr>
            </w:pPr>
            <w:r w:rsidRPr="00877225">
              <w:rPr>
                <w:sz w:val="16"/>
                <w:szCs w:val="16"/>
              </w:rPr>
              <w:t>We will look closely at newspaper features</w:t>
            </w:r>
            <w:r>
              <w:rPr>
                <w:sz w:val="16"/>
                <w:szCs w:val="16"/>
              </w:rPr>
              <w:t xml:space="preserve"> and the key </w:t>
            </w:r>
            <w:proofErr w:type="spellStart"/>
            <w:r>
              <w:rPr>
                <w:sz w:val="16"/>
                <w:szCs w:val="16"/>
              </w:rPr>
              <w:t>vocabulary.Children</w:t>
            </w:r>
            <w:proofErr w:type="spellEnd"/>
            <w:r>
              <w:rPr>
                <w:sz w:val="16"/>
                <w:szCs w:val="16"/>
              </w:rPr>
              <w:t xml:space="preserve"> will look carefully on how to add a recount to a story and look closely at how to add speech and </w:t>
            </w:r>
            <w:proofErr w:type="spellStart"/>
            <w:r>
              <w:rPr>
                <w:sz w:val="16"/>
                <w:szCs w:val="16"/>
              </w:rPr>
              <w:t>quoates</w:t>
            </w:r>
            <w:proofErr w:type="spellEnd"/>
            <w:r>
              <w:rPr>
                <w:sz w:val="16"/>
                <w:szCs w:val="16"/>
              </w:rPr>
              <w:t xml:space="preserve">. They will add </w:t>
            </w:r>
            <w:proofErr w:type="spellStart"/>
            <w:r>
              <w:rPr>
                <w:sz w:val="16"/>
                <w:szCs w:val="16"/>
              </w:rPr>
              <w:t>voaculary</w:t>
            </w:r>
            <w:proofErr w:type="spellEnd"/>
            <w:r>
              <w:rPr>
                <w:sz w:val="16"/>
                <w:szCs w:val="16"/>
              </w:rPr>
              <w:t xml:space="preserve"> related to </w:t>
            </w:r>
            <w:proofErr w:type="spellStart"/>
            <w:r>
              <w:rPr>
                <w:sz w:val="16"/>
                <w:szCs w:val="16"/>
              </w:rPr>
              <w:t>surpise</w:t>
            </w:r>
            <w:proofErr w:type="spellEnd"/>
            <w:r>
              <w:rPr>
                <w:sz w:val="16"/>
                <w:szCs w:val="16"/>
              </w:rPr>
              <w:t xml:space="preserve"> and look at writing in the past tense.</w:t>
            </w:r>
          </w:p>
          <w:p w:rsidR="000E2052" w:rsidRPr="008A099A" w:rsidRDefault="000E2052" w:rsidP="000E2052">
            <w:pPr>
              <w:rPr>
                <w:b/>
                <w:color w:val="333333"/>
                <w:sz w:val="16"/>
                <w:szCs w:val="16"/>
              </w:rPr>
            </w:pPr>
          </w:p>
          <w:p w:rsidR="000E2052" w:rsidRDefault="00676EB9" w:rsidP="000E2052">
            <w:pPr>
              <w:pStyle w:val="PlainText"/>
              <w:rPr>
                <w:rFonts w:asciiTheme="minorHAnsi" w:hAnsiTheme="minorHAnsi"/>
                <w:b/>
                <w:iCs/>
                <w:color w:val="333333"/>
                <w:sz w:val="16"/>
                <w:szCs w:val="16"/>
              </w:rPr>
            </w:pPr>
            <w:r>
              <w:rPr>
                <w:rFonts w:asciiTheme="minorHAnsi" w:hAnsiTheme="minorHAnsi"/>
                <w:b/>
                <w:iCs/>
                <w:color w:val="333333"/>
                <w:sz w:val="16"/>
                <w:szCs w:val="16"/>
              </w:rPr>
              <w:t>Spellings</w:t>
            </w:r>
            <w:r w:rsidR="00193AEA">
              <w:rPr>
                <w:rFonts w:asciiTheme="minorHAnsi" w:hAnsiTheme="minorHAnsi"/>
                <w:b/>
                <w:iCs/>
                <w:color w:val="333333"/>
                <w:sz w:val="16"/>
                <w:szCs w:val="16"/>
              </w:rPr>
              <w:t>:</w:t>
            </w:r>
            <w:r>
              <w:rPr>
                <w:rFonts w:asciiTheme="minorHAnsi" w:hAnsiTheme="minorHAnsi"/>
                <w:b/>
                <w:iCs/>
                <w:color w:val="333333"/>
                <w:sz w:val="16"/>
                <w:szCs w:val="16"/>
              </w:rPr>
              <w:t xml:space="preserve"> suffixes -</w:t>
            </w:r>
            <w:proofErr w:type="spellStart"/>
            <w:r>
              <w:rPr>
                <w:rFonts w:asciiTheme="minorHAnsi" w:hAnsiTheme="minorHAnsi"/>
                <w:b/>
                <w:iCs/>
                <w:color w:val="333333"/>
                <w:sz w:val="16"/>
                <w:szCs w:val="16"/>
              </w:rPr>
              <w:t>sion</w:t>
            </w:r>
            <w:proofErr w:type="spellEnd"/>
            <w:r>
              <w:rPr>
                <w:rFonts w:asciiTheme="minorHAnsi" w:hAnsiTheme="minorHAnsi"/>
                <w:b/>
                <w:iCs/>
                <w:color w:val="333333"/>
                <w:sz w:val="16"/>
                <w:szCs w:val="16"/>
              </w:rPr>
              <w:t>, -</w:t>
            </w:r>
            <w:proofErr w:type="spellStart"/>
            <w:r>
              <w:rPr>
                <w:rFonts w:asciiTheme="minorHAnsi" w:hAnsiTheme="minorHAnsi"/>
                <w:b/>
                <w:iCs/>
                <w:color w:val="333333"/>
                <w:sz w:val="16"/>
                <w:szCs w:val="16"/>
              </w:rPr>
              <w:t>cian</w:t>
            </w:r>
            <w:proofErr w:type="spellEnd"/>
          </w:p>
          <w:p w:rsidR="00676EB9" w:rsidRDefault="00676EB9" w:rsidP="000E2052">
            <w:pPr>
              <w:pStyle w:val="PlainText"/>
              <w:rPr>
                <w:rFonts w:asciiTheme="minorHAnsi" w:hAnsiTheme="minorHAnsi"/>
                <w:b/>
                <w:iCs/>
                <w:color w:val="333333"/>
                <w:sz w:val="16"/>
                <w:szCs w:val="16"/>
              </w:rPr>
            </w:pPr>
            <w:r>
              <w:rPr>
                <w:rFonts w:asciiTheme="minorHAnsi" w:hAnsiTheme="minorHAnsi"/>
                <w:b/>
                <w:iCs/>
                <w:color w:val="333333"/>
                <w:sz w:val="16"/>
                <w:szCs w:val="16"/>
              </w:rPr>
              <w:t>Week 11 – revision, magician, technician</w:t>
            </w:r>
          </w:p>
          <w:p w:rsidR="00676EB9" w:rsidRPr="00676EB9" w:rsidRDefault="00676EB9" w:rsidP="000E2052">
            <w:pPr>
              <w:pStyle w:val="PlainText"/>
              <w:rPr>
                <w:rFonts w:asciiTheme="minorHAnsi" w:hAnsiTheme="minorHAnsi"/>
                <w:b/>
                <w:iCs/>
                <w:color w:val="333333"/>
                <w:sz w:val="16"/>
                <w:szCs w:val="16"/>
              </w:rPr>
            </w:pPr>
            <w:r>
              <w:rPr>
                <w:rFonts w:asciiTheme="minorHAnsi" w:hAnsiTheme="minorHAnsi"/>
                <w:b/>
                <w:iCs/>
                <w:color w:val="333333"/>
                <w:sz w:val="16"/>
                <w:szCs w:val="16"/>
              </w:rPr>
              <w:t>Week 12 – confusion, politician, supervision</w:t>
            </w:r>
          </w:p>
        </w:tc>
        <w:tc>
          <w:tcPr>
            <w:tcW w:w="3592" w:type="dxa"/>
            <w:tcBorders>
              <w:left w:val="single" w:sz="18" w:space="0" w:color="auto"/>
              <w:bottom w:val="single" w:sz="18" w:space="0" w:color="auto"/>
              <w:right w:val="single" w:sz="18" w:space="0" w:color="auto"/>
            </w:tcBorders>
          </w:tcPr>
          <w:p w:rsidR="000E2052" w:rsidRPr="00010325" w:rsidRDefault="000E2052" w:rsidP="000E2052">
            <w:pPr>
              <w:pStyle w:val="PlainText"/>
              <w:rPr>
                <w:b/>
                <w:sz w:val="16"/>
                <w:szCs w:val="16"/>
              </w:rPr>
            </w:pPr>
            <w:r w:rsidRPr="00010325">
              <w:rPr>
                <w:b/>
                <w:sz w:val="16"/>
                <w:szCs w:val="16"/>
              </w:rPr>
              <w:t>Block 6 (Poetry) Power of Persuasion</w:t>
            </w:r>
          </w:p>
          <w:p w:rsidR="000E2052" w:rsidRPr="00010325" w:rsidRDefault="000E2052" w:rsidP="000E2052">
            <w:pPr>
              <w:pStyle w:val="PlainText"/>
              <w:rPr>
                <w:b/>
                <w:sz w:val="16"/>
                <w:szCs w:val="16"/>
              </w:rPr>
            </w:pPr>
          </w:p>
          <w:p w:rsidR="000E2052" w:rsidRPr="00010325" w:rsidRDefault="000E2052" w:rsidP="000E2052">
            <w:pPr>
              <w:pStyle w:val="PlainText"/>
              <w:rPr>
                <w:i/>
                <w:sz w:val="16"/>
                <w:szCs w:val="16"/>
                <w:u w:val="single"/>
              </w:rPr>
            </w:pPr>
            <w:r>
              <w:rPr>
                <w:i/>
                <w:sz w:val="16"/>
                <w:szCs w:val="16"/>
                <w:u w:val="single"/>
              </w:rPr>
              <w:t>Nike Advert Poem ‘The Road’ a poem about belief and determination</w:t>
            </w:r>
          </w:p>
          <w:p w:rsidR="000E2052" w:rsidRPr="00010325" w:rsidRDefault="000E2052" w:rsidP="000E2052">
            <w:pPr>
              <w:pStyle w:val="PlainText"/>
              <w:rPr>
                <w:sz w:val="16"/>
                <w:szCs w:val="16"/>
              </w:rPr>
            </w:pPr>
          </w:p>
          <w:p w:rsidR="000E2052" w:rsidRDefault="000E2052" w:rsidP="000E2052">
            <w:pPr>
              <w:pStyle w:val="PlainText"/>
              <w:rPr>
                <w:sz w:val="16"/>
                <w:szCs w:val="16"/>
              </w:rPr>
            </w:pPr>
            <w:r w:rsidRPr="00010325">
              <w:rPr>
                <w:sz w:val="16"/>
                <w:szCs w:val="16"/>
              </w:rPr>
              <w:t>Using a range of poems based</w:t>
            </w:r>
            <w:r>
              <w:rPr>
                <w:sz w:val="16"/>
                <w:szCs w:val="16"/>
              </w:rPr>
              <w:t xml:space="preserve"> on determination and self-belief – especially focusing on The Nike Poem. Talk the children through how this poem persuades the reader to keep motivated and keep driving on. Pick out techniques and features that the author uses. Children to </w:t>
            </w:r>
            <w:r w:rsidRPr="00010325">
              <w:rPr>
                <w:sz w:val="16"/>
                <w:szCs w:val="16"/>
              </w:rPr>
              <w:t xml:space="preserve">discuss how to use language to evoke feelings and </w:t>
            </w:r>
            <w:r>
              <w:rPr>
                <w:sz w:val="16"/>
                <w:szCs w:val="16"/>
              </w:rPr>
              <w:t>persuade the reader to act in a certain way or feel a certain way</w:t>
            </w:r>
            <w:r w:rsidRPr="00010325">
              <w:rPr>
                <w:sz w:val="16"/>
                <w:szCs w:val="16"/>
              </w:rPr>
              <w:t xml:space="preserve">. Children draft and write their own poem about the </w:t>
            </w:r>
            <w:r>
              <w:rPr>
                <w:sz w:val="16"/>
                <w:szCs w:val="16"/>
              </w:rPr>
              <w:t xml:space="preserve">self-confidence and determination. Children to perform these poems in front of The Nike video screen using the Green Screen </w:t>
            </w:r>
            <w:proofErr w:type="spellStart"/>
            <w:r>
              <w:rPr>
                <w:sz w:val="16"/>
                <w:szCs w:val="16"/>
              </w:rPr>
              <w:t>Ipad</w:t>
            </w:r>
            <w:proofErr w:type="spellEnd"/>
            <w:r>
              <w:rPr>
                <w:sz w:val="16"/>
                <w:szCs w:val="16"/>
              </w:rPr>
              <w:t xml:space="preserve"> app. </w:t>
            </w:r>
          </w:p>
          <w:p w:rsidR="00873F11" w:rsidRDefault="00873F11" w:rsidP="000E2052">
            <w:pPr>
              <w:pStyle w:val="PlainText"/>
              <w:rPr>
                <w:sz w:val="16"/>
                <w:szCs w:val="16"/>
              </w:rPr>
            </w:pPr>
          </w:p>
          <w:p w:rsidR="00873F11" w:rsidRDefault="00873F11" w:rsidP="000E2052">
            <w:pPr>
              <w:pStyle w:val="PlainText"/>
              <w:rPr>
                <w:b/>
                <w:sz w:val="16"/>
                <w:szCs w:val="16"/>
              </w:rPr>
            </w:pPr>
            <w:r>
              <w:rPr>
                <w:b/>
                <w:sz w:val="16"/>
                <w:szCs w:val="16"/>
              </w:rPr>
              <w:t>Spelling patterns: homophones and near-homophones</w:t>
            </w:r>
          </w:p>
          <w:p w:rsidR="00873F11" w:rsidRPr="00873F11" w:rsidRDefault="00873F11" w:rsidP="000E2052">
            <w:pPr>
              <w:pStyle w:val="PlainText"/>
              <w:rPr>
                <w:b/>
                <w:sz w:val="16"/>
                <w:szCs w:val="16"/>
              </w:rPr>
            </w:pPr>
            <w:r>
              <w:rPr>
                <w:b/>
                <w:sz w:val="16"/>
                <w:szCs w:val="16"/>
              </w:rPr>
              <w:t>Week 11 – brake, fair, great, berry</w:t>
            </w:r>
          </w:p>
        </w:tc>
      </w:tr>
    </w:tbl>
    <w:p w:rsidR="008A5113" w:rsidRPr="00C11695" w:rsidRDefault="008A5113" w:rsidP="00BC6552">
      <w:pPr>
        <w:rPr>
          <w:sz w:val="16"/>
          <w:szCs w:val="16"/>
        </w:rPr>
      </w:pPr>
    </w:p>
    <w:sectPr w:rsidR="008A5113" w:rsidRPr="00C11695" w:rsidSect="0051320A">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695"/>
    <w:rsid w:val="00010325"/>
    <w:rsid w:val="000A5710"/>
    <w:rsid w:val="000B5FDF"/>
    <w:rsid w:val="000E2052"/>
    <w:rsid w:val="00104D4C"/>
    <w:rsid w:val="001117E4"/>
    <w:rsid w:val="00193AEA"/>
    <w:rsid w:val="001B0C88"/>
    <w:rsid w:val="001D327A"/>
    <w:rsid w:val="001D7A87"/>
    <w:rsid w:val="001E3370"/>
    <w:rsid w:val="001F183A"/>
    <w:rsid w:val="00281F9D"/>
    <w:rsid w:val="002F1069"/>
    <w:rsid w:val="003008DE"/>
    <w:rsid w:val="003312DF"/>
    <w:rsid w:val="00346AC7"/>
    <w:rsid w:val="00395A21"/>
    <w:rsid w:val="0051320A"/>
    <w:rsid w:val="0051383D"/>
    <w:rsid w:val="005C075C"/>
    <w:rsid w:val="005F2A4D"/>
    <w:rsid w:val="00612254"/>
    <w:rsid w:val="006430A0"/>
    <w:rsid w:val="00656736"/>
    <w:rsid w:val="006738FB"/>
    <w:rsid w:val="00676EB9"/>
    <w:rsid w:val="00751C79"/>
    <w:rsid w:val="00760209"/>
    <w:rsid w:val="00761B33"/>
    <w:rsid w:val="00786538"/>
    <w:rsid w:val="007E7A05"/>
    <w:rsid w:val="00835996"/>
    <w:rsid w:val="00865F79"/>
    <w:rsid w:val="00873F11"/>
    <w:rsid w:val="00877225"/>
    <w:rsid w:val="008A099A"/>
    <w:rsid w:val="008A5113"/>
    <w:rsid w:val="008E2DC3"/>
    <w:rsid w:val="009A56D6"/>
    <w:rsid w:val="009D553F"/>
    <w:rsid w:val="00A61DBC"/>
    <w:rsid w:val="00AB2A03"/>
    <w:rsid w:val="00AF421B"/>
    <w:rsid w:val="00B60485"/>
    <w:rsid w:val="00B64EAE"/>
    <w:rsid w:val="00B968C8"/>
    <w:rsid w:val="00BA14F3"/>
    <w:rsid w:val="00BC6552"/>
    <w:rsid w:val="00BF7E54"/>
    <w:rsid w:val="00C11695"/>
    <w:rsid w:val="00C23EF7"/>
    <w:rsid w:val="00C76E80"/>
    <w:rsid w:val="00CB3153"/>
    <w:rsid w:val="00CE7C9A"/>
    <w:rsid w:val="00D156B9"/>
    <w:rsid w:val="00D34EFF"/>
    <w:rsid w:val="00D61BCB"/>
    <w:rsid w:val="00E20D6D"/>
    <w:rsid w:val="00E43E70"/>
    <w:rsid w:val="00EB3E23"/>
    <w:rsid w:val="00EC7C79"/>
    <w:rsid w:val="00EE547A"/>
    <w:rsid w:val="00EE619C"/>
    <w:rsid w:val="00F01213"/>
    <w:rsid w:val="00F644FE"/>
    <w:rsid w:val="00FE2794"/>
    <w:rsid w:val="00FF20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82D38"/>
  <w15:docId w15:val="{3EBB2C79-10F8-443D-A51C-1B494FD1E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B3E23"/>
    <w:pPr>
      <w:spacing w:after="0" w:line="240" w:lineRule="auto"/>
      <w:outlineLvl w:val="0"/>
    </w:pPr>
    <w:rPr>
      <w:rFonts w:ascii="Arial" w:eastAsia="Times New Roman" w:hAnsi="Arial" w:cs="Arial"/>
      <w:kern w:val="36"/>
      <w:sz w:val="42"/>
      <w:szCs w:val="4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11695"/>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C11695"/>
    <w:rPr>
      <w:rFonts w:ascii="Calibri" w:hAnsi="Calibri"/>
      <w:szCs w:val="21"/>
    </w:rPr>
  </w:style>
  <w:style w:type="table" w:styleId="TableGrid">
    <w:name w:val="Table Grid"/>
    <w:basedOn w:val="TableNormal"/>
    <w:uiPriority w:val="99"/>
    <w:rsid w:val="00C116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43E70"/>
    <w:rPr>
      <w:b/>
      <w:bCs/>
    </w:rPr>
  </w:style>
  <w:style w:type="character" w:customStyle="1" w:styleId="Heading1Char">
    <w:name w:val="Heading 1 Char"/>
    <w:basedOn w:val="DefaultParagraphFont"/>
    <w:link w:val="Heading1"/>
    <w:uiPriority w:val="9"/>
    <w:rsid w:val="00EB3E23"/>
    <w:rPr>
      <w:rFonts w:ascii="Arial" w:eastAsia="Times New Roman" w:hAnsi="Arial" w:cs="Arial"/>
      <w:kern w:val="36"/>
      <w:sz w:val="42"/>
      <w:szCs w:val="42"/>
      <w:lang w:eastAsia="en-GB"/>
    </w:rPr>
  </w:style>
  <w:style w:type="character" w:styleId="Hyperlink">
    <w:name w:val="Hyperlink"/>
    <w:basedOn w:val="DefaultParagraphFont"/>
    <w:uiPriority w:val="99"/>
    <w:semiHidden/>
    <w:unhideWhenUsed/>
    <w:rsid w:val="00EB3E23"/>
    <w:rPr>
      <w:strike w:val="0"/>
      <w:dstrike w:val="0"/>
      <w:color w:val="0066C0"/>
      <w:u w:val="none"/>
      <w:effect w:val="none"/>
    </w:rPr>
  </w:style>
  <w:style w:type="character" w:customStyle="1" w:styleId="a-size-large1">
    <w:name w:val="a-size-large1"/>
    <w:basedOn w:val="DefaultParagraphFont"/>
    <w:rsid w:val="00EB3E23"/>
    <w:rPr>
      <w:rFonts w:ascii="Arial" w:hAnsi="Arial" w:cs="Arial" w:hint="default"/>
    </w:rPr>
  </w:style>
  <w:style w:type="character" w:customStyle="1" w:styleId="a-size-medium2">
    <w:name w:val="a-size-medium2"/>
    <w:basedOn w:val="DefaultParagraphFont"/>
    <w:rsid w:val="00EB3E23"/>
    <w:rPr>
      <w:rFonts w:ascii="Arial" w:hAnsi="Arial" w:cs="Arial" w:hint="default"/>
    </w:rPr>
  </w:style>
  <w:style w:type="character" w:customStyle="1" w:styleId="a-declarative">
    <w:name w:val="a-declarative"/>
    <w:basedOn w:val="DefaultParagraphFont"/>
    <w:rsid w:val="00EB3E23"/>
  </w:style>
  <w:style w:type="paragraph" w:styleId="BodyText2">
    <w:name w:val="Body Text 2"/>
    <w:basedOn w:val="Normal"/>
    <w:link w:val="BodyText2Char"/>
    <w:semiHidden/>
    <w:unhideWhenUsed/>
    <w:rsid w:val="001117E4"/>
    <w:pPr>
      <w:framePr w:hSpace="180" w:wrap="around" w:vAnchor="page" w:hAnchor="margin" w:y="2163"/>
      <w:spacing w:after="0" w:line="240" w:lineRule="auto"/>
    </w:pPr>
    <w:rPr>
      <w:rFonts w:ascii="Calibri" w:eastAsia="Times New Roman" w:hAnsi="Calibri" w:cs="Times New Roman"/>
      <w:color w:val="808080"/>
      <w:sz w:val="18"/>
      <w:szCs w:val="18"/>
    </w:rPr>
  </w:style>
  <w:style w:type="character" w:customStyle="1" w:styleId="BodyText2Char">
    <w:name w:val="Body Text 2 Char"/>
    <w:basedOn w:val="DefaultParagraphFont"/>
    <w:link w:val="BodyText2"/>
    <w:semiHidden/>
    <w:rsid w:val="001117E4"/>
    <w:rPr>
      <w:rFonts w:ascii="Calibri" w:eastAsia="Times New Roman" w:hAnsi="Calibri" w:cs="Times New Roman"/>
      <w:color w:val="80808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137431">
      <w:bodyDiv w:val="1"/>
      <w:marLeft w:val="0"/>
      <w:marRight w:val="0"/>
      <w:marTop w:val="0"/>
      <w:marBottom w:val="0"/>
      <w:divBdr>
        <w:top w:val="none" w:sz="0" w:space="0" w:color="auto"/>
        <w:left w:val="none" w:sz="0" w:space="0" w:color="auto"/>
        <w:bottom w:val="none" w:sz="0" w:space="0" w:color="auto"/>
        <w:right w:val="none" w:sz="0" w:space="0" w:color="auto"/>
      </w:divBdr>
    </w:div>
    <w:div w:id="772212924">
      <w:bodyDiv w:val="1"/>
      <w:marLeft w:val="0"/>
      <w:marRight w:val="0"/>
      <w:marTop w:val="0"/>
      <w:marBottom w:val="0"/>
      <w:divBdr>
        <w:top w:val="none" w:sz="0" w:space="0" w:color="auto"/>
        <w:left w:val="none" w:sz="0" w:space="0" w:color="auto"/>
        <w:bottom w:val="none" w:sz="0" w:space="0" w:color="auto"/>
        <w:right w:val="none" w:sz="0" w:space="0" w:color="auto"/>
      </w:divBdr>
    </w:div>
    <w:div w:id="1339504789">
      <w:bodyDiv w:val="1"/>
      <w:marLeft w:val="0"/>
      <w:marRight w:val="0"/>
      <w:marTop w:val="0"/>
      <w:marBottom w:val="0"/>
      <w:divBdr>
        <w:top w:val="none" w:sz="0" w:space="0" w:color="auto"/>
        <w:left w:val="none" w:sz="0" w:space="0" w:color="auto"/>
        <w:bottom w:val="none" w:sz="0" w:space="0" w:color="auto"/>
        <w:right w:val="none" w:sz="0" w:space="0" w:color="auto"/>
      </w:divBdr>
    </w:div>
    <w:div w:id="1784691152">
      <w:bodyDiv w:val="1"/>
      <w:marLeft w:val="0"/>
      <w:marRight w:val="0"/>
      <w:marTop w:val="0"/>
      <w:marBottom w:val="0"/>
      <w:divBdr>
        <w:top w:val="none" w:sz="0" w:space="0" w:color="auto"/>
        <w:left w:val="none" w:sz="0" w:space="0" w:color="auto"/>
        <w:bottom w:val="none" w:sz="0" w:space="0" w:color="auto"/>
        <w:right w:val="none" w:sz="0" w:space="0" w:color="auto"/>
      </w:divBdr>
      <w:divsChild>
        <w:div w:id="1154183032">
          <w:marLeft w:val="0"/>
          <w:marRight w:val="0"/>
          <w:marTop w:val="0"/>
          <w:marBottom w:val="0"/>
          <w:divBdr>
            <w:top w:val="none" w:sz="0" w:space="0" w:color="auto"/>
            <w:left w:val="none" w:sz="0" w:space="0" w:color="auto"/>
            <w:bottom w:val="none" w:sz="0" w:space="0" w:color="auto"/>
            <w:right w:val="none" w:sz="0" w:space="0" w:color="auto"/>
          </w:divBdr>
          <w:divsChild>
            <w:div w:id="1875540222">
              <w:marLeft w:val="0"/>
              <w:marRight w:val="0"/>
              <w:marTop w:val="300"/>
              <w:marBottom w:val="0"/>
              <w:divBdr>
                <w:top w:val="none" w:sz="0" w:space="0" w:color="auto"/>
                <w:left w:val="none" w:sz="0" w:space="0" w:color="auto"/>
                <w:bottom w:val="none" w:sz="0" w:space="0" w:color="auto"/>
                <w:right w:val="none" w:sz="0" w:space="0" w:color="auto"/>
              </w:divBdr>
              <w:divsChild>
                <w:div w:id="394473602">
                  <w:marLeft w:val="4650"/>
                  <w:marRight w:val="4800"/>
                  <w:marTop w:val="0"/>
                  <w:marBottom w:val="0"/>
                  <w:divBdr>
                    <w:top w:val="none" w:sz="0" w:space="0" w:color="auto"/>
                    <w:left w:val="none" w:sz="0" w:space="0" w:color="auto"/>
                    <w:bottom w:val="none" w:sz="0" w:space="0" w:color="auto"/>
                    <w:right w:val="none" w:sz="0" w:space="0" w:color="auto"/>
                  </w:divBdr>
                  <w:divsChild>
                    <w:div w:id="1171602487">
                      <w:marLeft w:val="0"/>
                      <w:marRight w:val="0"/>
                      <w:marTop w:val="0"/>
                      <w:marBottom w:val="0"/>
                      <w:divBdr>
                        <w:top w:val="none" w:sz="0" w:space="0" w:color="auto"/>
                        <w:left w:val="none" w:sz="0" w:space="0" w:color="auto"/>
                        <w:bottom w:val="none" w:sz="0" w:space="0" w:color="auto"/>
                        <w:right w:val="none" w:sz="0" w:space="0" w:color="auto"/>
                      </w:divBdr>
                      <w:divsChild>
                        <w:div w:id="1140345847">
                          <w:marLeft w:val="0"/>
                          <w:marRight w:val="0"/>
                          <w:marTop w:val="0"/>
                          <w:marBottom w:val="330"/>
                          <w:divBdr>
                            <w:top w:val="none" w:sz="0" w:space="0" w:color="auto"/>
                            <w:left w:val="none" w:sz="0" w:space="0" w:color="auto"/>
                            <w:bottom w:val="none" w:sz="0" w:space="0" w:color="auto"/>
                            <w:right w:val="none" w:sz="0" w:space="0" w:color="auto"/>
                          </w:divBdr>
                        </w:div>
                        <w:div w:id="1953128026">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 w:id="195651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F2BCE9C0</Template>
  <TotalTime>2</TotalTime>
  <Pages>2</Pages>
  <Words>1863</Words>
  <Characters>10624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Clare Townsend</cp:lastModifiedBy>
  <cp:revision>3</cp:revision>
  <dcterms:created xsi:type="dcterms:W3CDTF">2021-09-22T13:48:00Z</dcterms:created>
  <dcterms:modified xsi:type="dcterms:W3CDTF">2021-09-22T13:49:00Z</dcterms:modified>
</cp:coreProperties>
</file>